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CF114" w14:textId="77777777" w:rsidR="00776824" w:rsidRPr="00044599" w:rsidRDefault="00776824">
      <w:pPr>
        <w:jc w:val="right"/>
        <w:rPr>
          <w:rFonts w:asciiTheme="minorHAnsi" w:hAnsiTheme="minorHAnsi" w:cstheme="minorHAnsi"/>
          <w:bCs/>
          <w:sz w:val="24"/>
          <w:szCs w:val="24"/>
        </w:rPr>
      </w:pPr>
    </w:p>
    <w:p w14:paraId="52D68B1C" w14:textId="6316E069" w:rsidR="00273685" w:rsidRPr="00D47962" w:rsidRDefault="00044599">
      <w:pPr>
        <w:jc w:val="right"/>
        <w:rPr>
          <w:rFonts w:asciiTheme="minorHAnsi" w:hAnsiTheme="minorHAnsi" w:cstheme="minorHAnsi"/>
        </w:rPr>
      </w:pPr>
      <w:r w:rsidRPr="00D47962">
        <w:rPr>
          <w:rFonts w:asciiTheme="minorHAnsi" w:hAnsiTheme="minorHAnsi" w:cstheme="minorHAnsi"/>
          <w:bCs/>
        </w:rPr>
        <w:t xml:space="preserve">Załącznik nr </w:t>
      </w:r>
      <w:r w:rsidR="008917BE" w:rsidRPr="00D47962">
        <w:rPr>
          <w:rFonts w:asciiTheme="minorHAnsi" w:hAnsiTheme="minorHAnsi" w:cstheme="minorHAnsi"/>
          <w:bCs/>
        </w:rPr>
        <w:t>7</w:t>
      </w:r>
      <w:r w:rsidRPr="00D47962">
        <w:rPr>
          <w:rFonts w:asciiTheme="minorHAnsi" w:hAnsiTheme="minorHAnsi" w:cstheme="minorHAnsi"/>
          <w:bCs/>
        </w:rPr>
        <w:t xml:space="preserve"> do zapytania ofertowego</w:t>
      </w:r>
    </w:p>
    <w:p w14:paraId="52D68B1D" w14:textId="77777777" w:rsidR="00273685" w:rsidRPr="00044599" w:rsidRDefault="00273685">
      <w:pPr>
        <w:jc w:val="center"/>
        <w:rPr>
          <w:rFonts w:asciiTheme="minorHAnsi" w:hAnsiTheme="minorHAnsi" w:cstheme="minorHAnsi"/>
          <w:b/>
          <w:sz w:val="24"/>
          <w:szCs w:val="24"/>
        </w:rPr>
      </w:pPr>
    </w:p>
    <w:p w14:paraId="52D68B1E" w14:textId="77777777" w:rsidR="00273685" w:rsidRPr="00044599" w:rsidRDefault="00200407">
      <w:pPr>
        <w:jc w:val="center"/>
        <w:rPr>
          <w:rFonts w:asciiTheme="minorHAnsi" w:hAnsiTheme="minorHAnsi" w:cstheme="minorHAnsi"/>
          <w:b/>
          <w:sz w:val="24"/>
          <w:szCs w:val="24"/>
        </w:rPr>
      </w:pPr>
      <w:r w:rsidRPr="00044599">
        <w:rPr>
          <w:rFonts w:asciiTheme="minorHAnsi" w:hAnsiTheme="minorHAnsi" w:cstheme="minorHAnsi"/>
          <w:b/>
          <w:sz w:val="24"/>
          <w:szCs w:val="24"/>
        </w:rPr>
        <w:t>PROJEKT UMOWY</w:t>
      </w:r>
    </w:p>
    <w:p w14:paraId="52D68B1F" w14:textId="77777777" w:rsidR="00273685" w:rsidRPr="00044599" w:rsidRDefault="00273685">
      <w:pPr>
        <w:ind w:left="4860"/>
        <w:jc w:val="right"/>
        <w:rPr>
          <w:rFonts w:asciiTheme="minorHAnsi" w:eastAsia="Times New Roman" w:hAnsiTheme="minorHAnsi" w:cstheme="minorHAnsi"/>
          <w:kern w:val="2"/>
          <w:sz w:val="24"/>
          <w:szCs w:val="24"/>
          <w:lang w:eastAsia="hi-IN" w:bidi="hi-IN"/>
        </w:rPr>
      </w:pPr>
    </w:p>
    <w:p w14:paraId="52D68B20" w14:textId="77777777" w:rsidR="00273685" w:rsidRPr="00044599" w:rsidRDefault="00273685">
      <w:pPr>
        <w:ind w:left="4860"/>
        <w:jc w:val="right"/>
        <w:rPr>
          <w:rFonts w:asciiTheme="minorHAnsi" w:hAnsiTheme="minorHAnsi" w:cstheme="minorHAnsi"/>
          <w:sz w:val="24"/>
          <w:szCs w:val="24"/>
        </w:rPr>
      </w:pPr>
    </w:p>
    <w:p w14:paraId="52D68B22" w14:textId="49B834BD" w:rsidR="00273685" w:rsidRPr="00044599" w:rsidRDefault="00200407">
      <w:pPr>
        <w:jc w:val="both"/>
        <w:rPr>
          <w:rFonts w:asciiTheme="minorHAnsi" w:hAnsiTheme="minorHAnsi" w:cstheme="minorHAnsi"/>
          <w:sz w:val="24"/>
          <w:szCs w:val="24"/>
        </w:rPr>
      </w:pPr>
      <w:r w:rsidRPr="00044599">
        <w:rPr>
          <w:rFonts w:asciiTheme="minorHAnsi" w:hAnsiTheme="minorHAnsi" w:cstheme="minorHAnsi"/>
          <w:sz w:val="24"/>
          <w:szCs w:val="24"/>
        </w:rPr>
        <w:t xml:space="preserve">zawarta w dniu …..................... </w:t>
      </w:r>
      <w:r w:rsidR="00044599">
        <w:rPr>
          <w:rFonts w:asciiTheme="minorHAnsi" w:hAnsiTheme="minorHAnsi" w:cstheme="minorHAnsi"/>
          <w:sz w:val="24"/>
          <w:szCs w:val="24"/>
        </w:rPr>
        <w:t>we Włoszakowicach</w:t>
      </w:r>
      <w:r w:rsidRPr="00044599">
        <w:rPr>
          <w:rFonts w:asciiTheme="minorHAnsi" w:hAnsiTheme="minorHAnsi" w:cstheme="minorHAnsi"/>
          <w:sz w:val="24"/>
          <w:szCs w:val="24"/>
        </w:rPr>
        <w:t>, pomiędzy</w:t>
      </w:r>
      <w:r w:rsidR="0044709E">
        <w:rPr>
          <w:rFonts w:asciiTheme="minorHAnsi" w:hAnsiTheme="minorHAnsi" w:cstheme="minorHAnsi"/>
          <w:sz w:val="24"/>
          <w:szCs w:val="24"/>
        </w:rPr>
        <w:t>:</w:t>
      </w:r>
    </w:p>
    <w:p w14:paraId="2D27F524" w14:textId="63E7AA71" w:rsidR="0024242D" w:rsidRDefault="00220873" w:rsidP="0024242D">
      <w:pPr>
        <w:pStyle w:val="Default"/>
        <w:spacing w:line="276" w:lineRule="auto"/>
        <w:jc w:val="both"/>
        <w:rPr>
          <w:rFonts w:asciiTheme="minorHAnsi" w:hAnsiTheme="minorHAnsi" w:cstheme="minorHAnsi"/>
          <w:szCs w:val="24"/>
        </w:rPr>
      </w:pPr>
      <w:r w:rsidRPr="00044599">
        <w:rPr>
          <w:rFonts w:asciiTheme="minorHAnsi" w:hAnsiTheme="minorHAnsi" w:cstheme="minorHAnsi"/>
          <w:szCs w:val="24"/>
        </w:rPr>
        <w:t>Parafi</w:t>
      </w:r>
      <w:r w:rsidR="008917BE">
        <w:rPr>
          <w:rFonts w:asciiTheme="minorHAnsi" w:hAnsiTheme="minorHAnsi" w:cstheme="minorHAnsi"/>
          <w:szCs w:val="24"/>
        </w:rPr>
        <w:t>ą</w:t>
      </w:r>
      <w:r w:rsidRPr="00044599">
        <w:rPr>
          <w:rFonts w:asciiTheme="minorHAnsi" w:hAnsiTheme="minorHAnsi" w:cstheme="minorHAnsi"/>
          <w:szCs w:val="24"/>
        </w:rPr>
        <w:t xml:space="preserve"> Rzymskokatolick</w:t>
      </w:r>
      <w:r w:rsidR="008917BE">
        <w:rPr>
          <w:rFonts w:asciiTheme="minorHAnsi" w:hAnsiTheme="minorHAnsi" w:cstheme="minorHAnsi"/>
          <w:szCs w:val="24"/>
        </w:rPr>
        <w:t>ą</w:t>
      </w:r>
      <w:r w:rsidRPr="00044599">
        <w:rPr>
          <w:rFonts w:asciiTheme="minorHAnsi" w:hAnsiTheme="minorHAnsi" w:cstheme="minorHAnsi"/>
          <w:szCs w:val="24"/>
        </w:rPr>
        <w:t xml:space="preserve"> pw. </w:t>
      </w:r>
      <w:r w:rsidR="0024242D">
        <w:rPr>
          <w:rFonts w:asciiTheme="minorHAnsi" w:hAnsiTheme="minorHAnsi" w:cstheme="minorHAnsi"/>
          <w:szCs w:val="24"/>
        </w:rPr>
        <w:t>Świętej Trójcy we Włoszakowicach</w:t>
      </w:r>
      <w:r w:rsidR="00200407" w:rsidRPr="00044599">
        <w:rPr>
          <w:rFonts w:asciiTheme="minorHAnsi" w:hAnsiTheme="minorHAnsi" w:cstheme="minorHAnsi"/>
          <w:szCs w:val="24"/>
        </w:rPr>
        <w:t>,</w:t>
      </w:r>
      <w:r w:rsidR="0024242D">
        <w:rPr>
          <w:rFonts w:asciiTheme="minorHAnsi" w:hAnsiTheme="minorHAnsi" w:cstheme="minorHAnsi"/>
          <w:szCs w:val="24"/>
        </w:rPr>
        <w:t xml:space="preserve"> ul. Spokojna 5, 64-140 Włoszakowice</w:t>
      </w:r>
      <w:r w:rsidR="00200407" w:rsidRPr="00044599">
        <w:rPr>
          <w:rFonts w:asciiTheme="minorHAnsi" w:hAnsiTheme="minorHAnsi" w:cstheme="minorHAnsi"/>
          <w:szCs w:val="24"/>
        </w:rPr>
        <w:t>,</w:t>
      </w:r>
    </w:p>
    <w:p w14:paraId="52D68B23" w14:textId="3E5EDBF8" w:rsidR="00273685" w:rsidRPr="00044599" w:rsidRDefault="00200407" w:rsidP="0024242D">
      <w:pPr>
        <w:pStyle w:val="Default"/>
        <w:spacing w:line="276" w:lineRule="auto"/>
        <w:jc w:val="both"/>
        <w:rPr>
          <w:rFonts w:asciiTheme="minorHAnsi" w:hAnsiTheme="minorHAnsi" w:cstheme="minorHAnsi"/>
          <w:szCs w:val="24"/>
        </w:rPr>
      </w:pPr>
      <w:r w:rsidRPr="00044599">
        <w:rPr>
          <w:rFonts w:asciiTheme="minorHAnsi" w:hAnsiTheme="minorHAnsi" w:cstheme="minorHAnsi"/>
          <w:szCs w:val="24"/>
        </w:rPr>
        <w:t xml:space="preserve">reprezentowaną przez: ks. </w:t>
      </w:r>
      <w:r w:rsidR="0044709E">
        <w:rPr>
          <w:rFonts w:asciiTheme="minorHAnsi" w:hAnsiTheme="minorHAnsi" w:cstheme="minorHAnsi"/>
          <w:szCs w:val="24"/>
        </w:rPr>
        <w:t>mgr lic. Zbigniewa Dobro</w:t>
      </w:r>
      <w:r w:rsidR="008917BE">
        <w:rPr>
          <w:rFonts w:asciiTheme="minorHAnsi" w:hAnsiTheme="minorHAnsi" w:cstheme="minorHAnsi"/>
          <w:szCs w:val="24"/>
        </w:rPr>
        <w:t xml:space="preserve">nia </w:t>
      </w:r>
      <w:r w:rsidRPr="00044599">
        <w:rPr>
          <w:rFonts w:asciiTheme="minorHAnsi" w:hAnsiTheme="minorHAnsi" w:cstheme="minorHAnsi"/>
          <w:szCs w:val="24"/>
        </w:rPr>
        <w:t xml:space="preserve">– </w:t>
      </w:r>
      <w:r w:rsidR="00220873" w:rsidRPr="00044599">
        <w:rPr>
          <w:rFonts w:asciiTheme="minorHAnsi" w:hAnsiTheme="minorHAnsi" w:cstheme="minorHAnsi"/>
          <w:szCs w:val="24"/>
        </w:rPr>
        <w:t>Proboszcza</w:t>
      </w:r>
      <w:r w:rsidR="0058323E" w:rsidRPr="00044599">
        <w:rPr>
          <w:rFonts w:asciiTheme="minorHAnsi" w:hAnsiTheme="minorHAnsi" w:cstheme="minorHAnsi"/>
          <w:szCs w:val="24"/>
        </w:rPr>
        <w:t xml:space="preserve"> </w:t>
      </w:r>
      <w:r w:rsidRPr="00044599">
        <w:rPr>
          <w:rFonts w:asciiTheme="minorHAnsi" w:hAnsiTheme="minorHAnsi" w:cstheme="minorHAnsi"/>
          <w:szCs w:val="24"/>
        </w:rPr>
        <w:t>Parafii</w:t>
      </w:r>
    </w:p>
    <w:p w14:paraId="52D68B25" w14:textId="40F3AC5F" w:rsidR="00273685" w:rsidRPr="0044709E" w:rsidRDefault="00200407">
      <w:pPr>
        <w:jc w:val="both"/>
        <w:rPr>
          <w:rFonts w:asciiTheme="minorHAnsi" w:hAnsiTheme="minorHAnsi" w:cstheme="minorHAnsi"/>
          <w:b/>
          <w:bCs/>
          <w:sz w:val="24"/>
          <w:szCs w:val="24"/>
        </w:rPr>
      </w:pPr>
      <w:r w:rsidRPr="0044709E">
        <w:rPr>
          <w:rFonts w:asciiTheme="minorHAnsi" w:hAnsiTheme="minorHAnsi" w:cstheme="minorHAnsi"/>
          <w:sz w:val="24"/>
          <w:szCs w:val="24"/>
        </w:rPr>
        <w:t>zwan</w:t>
      </w:r>
      <w:r w:rsidR="0044709E" w:rsidRPr="0044709E">
        <w:rPr>
          <w:rFonts w:asciiTheme="minorHAnsi" w:hAnsiTheme="minorHAnsi" w:cstheme="minorHAnsi"/>
          <w:sz w:val="24"/>
          <w:szCs w:val="24"/>
        </w:rPr>
        <w:t>ą</w:t>
      </w:r>
      <w:r w:rsidRPr="0044709E">
        <w:rPr>
          <w:rFonts w:asciiTheme="minorHAnsi" w:hAnsiTheme="minorHAnsi" w:cstheme="minorHAnsi"/>
          <w:sz w:val="24"/>
          <w:szCs w:val="24"/>
        </w:rPr>
        <w:t xml:space="preserve"> w dalszej treści umowy </w:t>
      </w:r>
      <w:r w:rsidRPr="0044709E">
        <w:rPr>
          <w:rFonts w:asciiTheme="minorHAnsi" w:hAnsiTheme="minorHAnsi" w:cstheme="minorHAnsi"/>
          <w:b/>
          <w:bCs/>
          <w:sz w:val="24"/>
          <w:szCs w:val="24"/>
        </w:rPr>
        <w:t>„Zamawiającym”,</w:t>
      </w:r>
    </w:p>
    <w:p w14:paraId="52D68B26" w14:textId="77777777" w:rsidR="00273685" w:rsidRPr="00044599" w:rsidRDefault="00273685">
      <w:pPr>
        <w:jc w:val="both"/>
        <w:rPr>
          <w:rFonts w:asciiTheme="minorHAnsi" w:hAnsiTheme="minorHAnsi" w:cstheme="minorHAnsi"/>
          <w:sz w:val="24"/>
          <w:szCs w:val="24"/>
        </w:rPr>
      </w:pPr>
    </w:p>
    <w:p w14:paraId="52D68B27" w14:textId="75991EAA" w:rsidR="00273685" w:rsidRPr="00044599" w:rsidRDefault="00200407">
      <w:pPr>
        <w:jc w:val="both"/>
        <w:rPr>
          <w:rFonts w:asciiTheme="minorHAnsi" w:hAnsiTheme="minorHAnsi" w:cstheme="minorHAnsi"/>
          <w:sz w:val="24"/>
          <w:szCs w:val="24"/>
        </w:rPr>
      </w:pPr>
      <w:r w:rsidRPr="00044599">
        <w:rPr>
          <w:rFonts w:asciiTheme="minorHAnsi" w:hAnsiTheme="minorHAnsi" w:cstheme="minorHAnsi"/>
          <w:sz w:val="24"/>
          <w:szCs w:val="24"/>
        </w:rPr>
        <w:t>a</w:t>
      </w:r>
    </w:p>
    <w:p w14:paraId="52D68B28" w14:textId="24EAF077" w:rsidR="00273685" w:rsidRPr="00044599" w:rsidRDefault="00200407">
      <w:pPr>
        <w:pStyle w:val="Tekstpodstawowy31"/>
        <w:rPr>
          <w:rFonts w:asciiTheme="minorHAnsi" w:hAnsiTheme="minorHAnsi" w:cstheme="minorHAnsi"/>
          <w:szCs w:val="24"/>
        </w:rPr>
      </w:pPr>
      <w:r w:rsidRPr="00044599">
        <w:rPr>
          <w:rFonts w:asciiTheme="minorHAnsi" w:hAnsiTheme="minorHAnsi" w:cstheme="minorHAnsi"/>
          <w:szCs w:val="24"/>
        </w:rPr>
        <w:t>…...................................................................................................................................................</w:t>
      </w:r>
    </w:p>
    <w:p w14:paraId="52D68B29" w14:textId="78C11192" w:rsidR="00273685" w:rsidRPr="00044599" w:rsidRDefault="00200407">
      <w:pPr>
        <w:jc w:val="both"/>
        <w:rPr>
          <w:rFonts w:asciiTheme="minorHAnsi" w:hAnsiTheme="minorHAnsi" w:cstheme="minorHAnsi"/>
          <w:sz w:val="24"/>
          <w:szCs w:val="24"/>
        </w:rPr>
      </w:pPr>
      <w:r w:rsidRPr="00044599">
        <w:rPr>
          <w:rFonts w:asciiTheme="minorHAnsi" w:hAnsiTheme="minorHAnsi" w:cstheme="minorHAnsi"/>
          <w:sz w:val="24"/>
          <w:szCs w:val="24"/>
        </w:rPr>
        <w:t>reprezentowanym przez:</w:t>
      </w:r>
    </w:p>
    <w:p w14:paraId="52D68B2A" w14:textId="77777777" w:rsidR="00273685" w:rsidRPr="00044599" w:rsidRDefault="00200407">
      <w:pPr>
        <w:tabs>
          <w:tab w:val="left" w:pos="-2160"/>
        </w:tabs>
        <w:jc w:val="both"/>
        <w:rPr>
          <w:rFonts w:asciiTheme="minorHAnsi" w:hAnsiTheme="minorHAnsi" w:cstheme="minorHAnsi"/>
          <w:sz w:val="24"/>
          <w:szCs w:val="24"/>
        </w:rPr>
      </w:pPr>
      <w:r w:rsidRPr="00044599">
        <w:rPr>
          <w:rFonts w:asciiTheme="minorHAnsi" w:hAnsiTheme="minorHAnsi" w:cstheme="minorHAnsi"/>
          <w:sz w:val="24"/>
          <w:szCs w:val="24"/>
        </w:rPr>
        <w:t>….............................................................................................................................</w:t>
      </w:r>
    </w:p>
    <w:p w14:paraId="52D68B2B" w14:textId="2825AA39" w:rsidR="00273685" w:rsidRPr="00044599" w:rsidRDefault="0044709E">
      <w:pPr>
        <w:tabs>
          <w:tab w:val="left" w:pos="-2160"/>
        </w:tabs>
        <w:jc w:val="both"/>
        <w:rPr>
          <w:rFonts w:asciiTheme="minorHAnsi" w:hAnsiTheme="minorHAnsi" w:cstheme="minorHAnsi"/>
          <w:sz w:val="24"/>
          <w:szCs w:val="24"/>
        </w:rPr>
      </w:pPr>
      <w:r w:rsidRPr="00044599">
        <w:rPr>
          <w:rFonts w:asciiTheme="minorHAnsi" w:hAnsiTheme="minorHAnsi" w:cstheme="minorHAnsi"/>
          <w:sz w:val="24"/>
          <w:szCs w:val="24"/>
        </w:rPr>
        <w:t xml:space="preserve">zwanym </w:t>
      </w:r>
      <w:r>
        <w:rPr>
          <w:rFonts w:asciiTheme="minorHAnsi" w:hAnsiTheme="minorHAnsi" w:cstheme="minorHAnsi"/>
          <w:sz w:val="24"/>
          <w:szCs w:val="24"/>
        </w:rPr>
        <w:t>w dalszej treści umowy</w:t>
      </w:r>
      <w:r w:rsidRPr="00044599">
        <w:rPr>
          <w:rFonts w:asciiTheme="minorHAnsi" w:hAnsiTheme="minorHAnsi" w:cstheme="minorHAnsi"/>
          <w:b/>
          <w:i/>
          <w:sz w:val="24"/>
          <w:szCs w:val="24"/>
        </w:rPr>
        <w:t xml:space="preserve"> </w:t>
      </w:r>
      <w:r w:rsidRPr="0044709E">
        <w:rPr>
          <w:rFonts w:asciiTheme="minorHAnsi" w:hAnsiTheme="minorHAnsi" w:cstheme="minorHAnsi"/>
          <w:b/>
          <w:bCs/>
          <w:sz w:val="24"/>
          <w:szCs w:val="24"/>
        </w:rPr>
        <w:t>„Wykonawcą”</w:t>
      </w:r>
    </w:p>
    <w:p w14:paraId="6840C0F7" w14:textId="77777777" w:rsidR="0044709E" w:rsidRDefault="0044709E" w:rsidP="0044709E">
      <w:pPr>
        <w:spacing w:line="276" w:lineRule="auto"/>
        <w:jc w:val="both"/>
        <w:rPr>
          <w:rFonts w:asciiTheme="minorHAnsi" w:hAnsiTheme="minorHAnsi" w:cstheme="minorHAnsi"/>
          <w:sz w:val="24"/>
          <w:szCs w:val="24"/>
        </w:rPr>
      </w:pPr>
    </w:p>
    <w:p w14:paraId="52D68B2C" w14:textId="67D8AE7A" w:rsidR="00273685" w:rsidRPr="00044599" w:rsidRDefault="00200407" w:rsidP="0044709E">
      <w:pPr>
        <w:spacing w:line="276" w:lineRule="auto"/>
        <w:jc w:val="both"/>
        <w:rPr>
          <w:rFonts w:asciiTheme="minorHAnsi" w:hAnsiTheme="minorHAnsi" w:cstheme="minorHAnsi"/>
          <w:b/>
          <w:sz w:val="24"/>
          <w:szCs w:val="24"/>
        </w:rPr>
      </w:pPr>
      <w:r w:rsidRPr="00044599">
        <w:rPr>
          <w:rFonts w:asciiTheme="minorHAnsi" w:hAnsiTheme="minorHAnsi" w:cstheme="minorHAnsi"/>
          <w:sz w:val="24"/>
          <w:szCs w:val="24"/>
        </w:rPr>
        <w:t xml:space="preserve">w wyniku dokonania przez Zamawiającego wyboru oferty Wykonawcy w trybie bez stosowania przepisów ustawy z dnia 11 września 2019 r. Prawo zamówień publicznych </w:t>
      </w:r>
      <w:r w:rsidRPr="00044599">
        <w:rPr>
          <w:rFonts w:asciiTheme="minorHAnsi" w:hAnsiTheme="minorHAnsi" w:cstheme="minorHAnsi"/>
          <w:color w:val="000000"/>
          <w:sz w:val="24"/>
          <w:szCs w:val="24"/>
        </w:rPr>
        <w:t>(t.j. Dz. U. z 2023 r. poz. 1605 z</w:t>
      </w:r>
      <w:r w:rsidR="004E6CCE">
        <w:rPr>
          <w:rFonts w:asciiTheme="minorHAnsi" w:hAnsiTheme="minorHAnsi" w:cstheme="minorHAnsi"/>
          <w:color w:val="000000"/>
          <w:sz w:val="24"/>
          <w:szCs w:val="24"/>
        </w:rPr>
        <w:t xml:space="preserve">e </w:t>
      </w:r>
      <w:r w:rsidRPr="00044599">
        <w:rPr>
          <w:rFonts w:asciiTheme="minorHAnsi" w:hAnsiTheme="minorHAnsi" w:cstheme="minorHAnsi"/>
          <w:color w:val="000000"/>
          <w:sz w:val="24"/>
          <w:szCs w:val="24"/>
        </w:rPr>
        <w:t>zm.</w:t>
      </w:r>
      <w:r w:rsidRPr="00044599">
        <w:rPr>
          <w:rFonts w:asciiTheme="minorHAnsi" w:hAnsiTheme="minorHAnsi" w:cstheme="minorHAnsi"/>
          <w:sz w:val="24"/>
          <w:szCs w:val="24"/>
        </w:rPr>
        <w:t>)</w:t>
      </w:r>
      <w:r w:rsidRPr="00044599">
        <w:rPr>
          <w:rFonts w:asciiTheme="minorHAnsi" w:hAnsiTheme="minorHAnsi" w:cstheme="minorHAnsi"/>
          <w:color w:val="000000"/>
          <w:sz w:val="24"/>
          <w:szCs w:val="24"/>
        </w:rPr>
        <w:t xml:space="preserve">, </w:t>
      </w:r>
      <w:r w:rsidRPr="00044599">
        <w:rPr>
          <w:rFonts w:asciiTheme="minorHAnsi" w:hAnsiTheme="minorHAnsi" w:cstheme="minorHAnsi"/>
          <w:sz w:val="24"/>
          <w:szCs w:val="24"/>
        </w:rPr>
        <w:t>została zawarta umowa o następującej treści:</w:t>
      </w:r>
    </w:p>
    <w:p w14:paraId="52D68B2D" w14:textId="77777777" w:rsidR="00273685" w:rsidRPr="00044599" w:rsidRDefault="00273685">
      <w:pPr>
        <w:jc w:val="both"/>
        <w:rPr>
          <w:rFonts w:asciiTheme="minorHAnsi" w:hAnsiTheme="minorHAnsi" w:cstheme="minorHAnsi"/>
          <w:b/>
          <w:sz w:val="24"/>
          <w:szCs w:val="24"/>
        </w:rPr>
      </w:pPr>
    </w:p>
    <w:p w14:paraId="52D68B2E" w14:textId="77777777" w:rsidR="00273685" w:rsidRPr="00044599"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t>§ 1</w:t>
      </w:r>
    </w:p>
    <w:p w14:paraId="357EEEDE" w14:textId="6C303FF5" w:rsidR="00464142" w:rsidRPr="00FA75C4" w:rsidRDefault="00200407" w:rsidP="00FA75C4">
      <w:pPr>
        <w:jc w:val="center"/>
        <w:rPr>
          <w:rFonts w:asciiTheme="minorHAnsi" w:hAnsiTheme="minorHAnsi" w:cstheme="minorHAnsi"/>
          <w:b/>
          <w:bCs/>
          <w:sz w:val="24"/>
          <w:szCs w:val="24"/>
        </w:rPr>
      </w:pPr>
      <w:r w:rsidRPr="00044599">
        <w:rPr>
          <w:rFonts w:asciiTheme="minorHAnsi" w:hAnsiTheme="minorHAnsi" w:cstheme="minorHAnsi"/>
          <w:b/>
          <w:bCs/>
          <w:sz w:val="24"/>
          <w:szCs w:val="24"/>
        </w:rPr>
        <w:t>Przedmiot umowy</w:t>
      </w:r>
    </w:p>
    <w:p w14:paraId="52D68B30" w14:textId="19C6F791" w:rsidR="00E13112" w:rsidRPr="00044599" w:rsidRDefault="00200407" w:rsidP="00464142">
      <w:pPr>
        <w:numPr>
          <w:ilvl w:val="0"/>
          <w:numId w:val="1"/>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 xml:space="preserve">Przedmiotem umowy jest realizacja zadania pn.: </w:t>
      </w:r>
      <w:r w:rsidR="00220873" w:rsidRPr="00044599">
        <w:rPr>
          <w:rFonts w:asciiTheme="minorHAnsi" w:hAnsiTheme="minorHAnsi" w:cstheme="minorHAnsi"/>
          <w:b/>
          <w:bCs/>
          <w:sz w:val="24"/>
          <w:szCs w:val="24"/>
        </w:rPr>
        <w:t>„</w:t>
      </w:r>
      <w:r w:rsidR="00921728">
        <w:rPr>
          <w:rFonts w:asciiTheme="minorHAnsi" w:hAnsiTheme="minorHAnsi" w:cstheme="minorHAnsi"/>
          <w:b/>
          <w:bCs/>
          <w:sz w:val="24"/>
          <w:szCs w:val="24"/>
        </w:rPr>
        <w:t xml:space="preserve">Rewaloryzacja </w:t>
      </w:r>
      <w:r w:rsidR="002C6992">
        <w:rPr>
          <w:rFonts w:asciiTheme="minorHAnsi" w:hAnsiTheme="minorHAnsi" w:cstheme="minorHAnsi"/>
          <w:b/>
          <w:bCs/>
          <w:sz w:val="24"/>
          <w:szCs w:val="24"/>
        </w:rPr>
        <w:t>elew</w:t>
      </w:r>
      <w:r w:rsidR="00F60A32">
        <w:rPr>
          <w:rFonts w:asciiTheme="minorHAnsi" w:hAnsiTheme="minorHAnsi" w:cstheme="minorHAnsi"/>
          <w:b/>
          <w:bCs/>
          <w:sz w:val="24"/>
          <w:szCs w:val="24"/>
        </w:rPr>
        <w:t xml:space="preserve">acji budynku oraz muru </w:t>
      </w:r>
      <w:r w:rsidR="000A1F9B">
        <w:rPr>
          <w:rFonts w:asciiTheme="minorHAnsi" w:hAnsiTheme="minorHAnsi" w:cstheme="minorHAnsi"/>
          <w:b/>
          <w:bCs/>
          <w:sz w:val="24"/>
          <w:szCs w:val="24"/>
        </w:rPr>
        <w:t>wokół</w:t>
      </w:r>
      <w:r w:rsidR="00E9791B">
        <w:rPr>
          <w:rFonts w:asciiTheme="minorHAnsi" w:hAnsiTheme="minorHAnsi" w:cstheme="minorHAnsi"/>
          <w:b/>
          <w:bCs/>
          <w:sz w:val="24"/>
          <w:szCs w:val="24"/>
        </w:rPr>
        <w:t xml:space="preserve"> kościoła pw. Świętej Trójcy we Włoszakowicach”.</w:t>
      </w:r>
    </w:p>
    <w:p w14:paraId="52D68B31" w14:textId="620BF37A" w:rsidR="00273685" w:rsidRPr="00044599" w:rsidRDefault="00200407" w:rsidP="00464142">
      <w:pPr>
        <w:numPr>
          <w:ilvl w:val="0"/>
          <w:numId w:val="1"/>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Przedmiot zamówienia obejmuje</w:t>
      </w:r>
      <w:r w:rsidR="00F80538">
        <w:rPr>
          <w:rFonts w:asciiTheme="minorHAnsi" w:hAnsiTheme="minorHAnsi" w:cstheme="minorHAnsi"/>
          <w:sz w:val="24"/>
          <w:szCs w:val="24"/>
        </w:rPr>
        <w:t xml:space="preserve"> prowadzenie robót budowlanych i prac konserwatorskich przy zabytku tj. </w:t>
      </w:r>
      <w:r w:rsidR="0058121A">
        <w:rPr>
          <w:rFonts w:asciiTheme="minorHAnsi" w:hAnsiTheme="minorHAnsi" w:cstheme="minorHAnsi"/>
          <w:sz w:val="24"/>
          <w:szCs w:val="24"/>
        </w:rPr>
        <w:t>budynku kościoła parafialnego pw. Św. Trójcy we</w:t>
      </w:r>
      <w:r w:rsidR="00FA75C4">
        <w:rPr>
          <w:rFonts w:asciiTheme="minorHAnsi" w:hAnsiTheme="minorHAnsi" w:cstheme="minorHAnsi"/>
          <w:sz w:val="24"/>
          <w:szCs w:val="24"/>
        </w:rPr>
        <w:t> </w:t>
      </w:r>
      <w:r w:rsidR="0058121A">
        <w:rPr>
          <w:rFonts w:asciiTheme="minorHAnsi" w:hAnsiTheme="minorHAnsi" w:cstheme="minorHAnsi"/>
          <w:sz w:val="24"/>
          <w:szCs w:val="24"/>
        </w:rPr>
        <w:t xml:space="preserve">Włoszakowicach, wpisanego do </w:t>
      </w:r>
      <w:r w:rsidR="009840A3">
        <w:rPr>
          <w:rFonts w:asciiTheme="minorHAnsi" w:hAnsiTheme="minorHAnsi" w:cstheme="minorHAnsi"/>
          <w:sz w:val="24"/>
          <w:szCs w:val="24"/>
        </w:rPr>
        <w:t>rejestru zabytków na podstawie decyzji AK I -11a/83 z</w:t>
      </w:r>
      <w:r w:rsidR="00FA75C4">
        <w:rPr>
          <w:rFonts w:asciiTheme="minorHAnsi" w:hAnsiTheme="minorHAnsi" w:cstheme="minorHAnsi"/>
          <w:sz w:val="24"/>
          <w:szCs w:val="24"/>
        </w:rPr>
        <w:t> </w:t>
      </w:r>
      <w:r w:rsidR="009840A3">
        <w:rPr>
          <w:rFonts w:asciiTheme="minorHAnsi" w:hAnsiTheme="minorHAnsi" w:cstheme="minorHAnsi"/>
          <w:sz w:val="24"/>
          <w:szCs w:val="24"/>
        </w:rPr>
        <w:t>dnia 12 grudnia 1932r.</w:t>
      </w:r>
      <w:r w:rsidR="0053505A">
        <w:rPr>
          <w:rFonts w:asciiTheme="minorHAnsi" w:hAnsiTheme="minorHAnsi" w:cstheme="minorHAnsi"/>
          <w:sz w:val="24"/>
          <w:szCs w:val="24"/>
        </w:rPr>
        <w:t xml:space="preserve"> Roboty budowlane i prace konserwatorskie polegają na remoncie elewacji </w:t>
      </w:r>
      <w:r w:rsidR="008E5630">
        <w:rPr>
          <w:rFonts w:asciiTheme="minorHAnsi" w:hAnsiTheme="minorHAnsi" w:cstheme="minorHAnsi"/>
          <w:sz w:val="24"/>
          <w:szCs w:val="24"/>
        </w:rPr>
        <w:t xml:space="preserve">oraz nowym rozwiązaniu systemu osuszania fundamentów kościoła. </w:t>
      </w:r>
    </w:p>
    <w:p w14:paraId="52D68B32" w14:textId="32F4B8F8" w:rsidR="00273685" w:rsidRPr="00044599" w:rsidRDefault="00200407" w:rsidP="00464142">
      <w:pPr>
        <w:pStyle w:val="Akapitzlist"/>
        <w:numPr>
          <w:ilvl w:val="0"/>
          <w:numId w:val="1"/>
        </w:numPr>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Do obowiązków Wykonawcy należy niezwłoczne wykonanie tablicy informacyjnej z</w:t>
      </w:r>
      <w:r w:rsidR="00AD34C4">
        <w:rPr>
          <w:rFonts w:asciiTheme="minorHAnsi" w:hAnsiTheme="minorHAnsi" w:cstheme="minorHAnsi"/>
          <w:sz w:val="24"/>
          <w:szCs w:val="24"/>
        </w:rPr>
        <w:t> </w:t>
      </w:r>
      <w:r w:rsidRPr="00044599">
        <w:rPr>
          <w:rFonts w:asciiTheme="minorHAnsi" w:hAnsiTheme="minorHAnsi" w:cstheme="minorHAnsi"/>
          <w:sz w:val="24"/>
          <w:szCs w:val="24"/>
        </w:rPr>
        <w:t xml:space="preserve">informacją o dofinansowaniu zadania w ramach Rządowego Programu Odbudowy Zabytków zgodnie </w:t>
      </w:r>
      <w:r w:rsidRPr="00AD34C4">
        <w:rPr>
          <w:rFonts w:asciiTheme="minorHAnsi" w:hAnsiTheme="minorHAnsi" w:cstheme="minorHAnsi"/>
          <w:sz w:val="24"/>
          <w:szCs w:val="24"/>
        </w:rPr>
        <w:t>z wytycznymi zawartymi w §12 Załącznika do uchwały nr 232/2022 Rady Ministrów z dnia 23 listopada 2022 r.</w:t>
      </w:r>
    </w:p>
    <w:p w14:paraId="52D68B33" w14:textId="192E3946" w:rsidR="00273685" w:rsidRPr="00044599" w:rsidRDefault="00200407" w:rsidP="00464142">
      <w:pPr>
        <w:pStyle w:val="Akapitzlist"/>
        <w:numPr>
          <w:ilvl w:val="0"/>
          <w:numId w:val="1"/>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Wykonawca oświadcza, że dysponuje odpowiednią wiedzą, umiejętnościami i</w:t>
      </w:r>
      <w:r w:rsidR="005E3855">
        <w:rPr>
          <w:rFonts w:asciiTheme="minorHAnsi" w:hAnsiTheme="minorHAnsi" w:cstheme="minorHAnsi"/>
          <w:sz w:val="24"/>
          <w:szCs w:val="24"/>
        </w:rPr>
        <w:t> </w:t>
      </w:r>
      <w:r w:rsidRPr="00044599">
        <w:rPr>
          <w:rFonts w:asciiTheme="minorHAnsi" w:hAnsiTheme="minorHAnsi" w:cstheme="minorHAnsi"/>
          <w:sz w:val="24"/>
          <w:szCs w:val="24"/>
        </w:rPr>
        <w:t>doś</w:t>
      </w:r>
      <w:r w:rsidRPr="000236FE">
        <w:rPr>
          <w:rFonts w:asciiTheme="minorHAnsi" w:hAnsiTheme="minorHAnsi" w:cstheme="minorHAnsi"/>
          <w:sz w:val="24"/>
          <w:szCs w:val="24"/>
        </w:rPr>
        <w:t>wiadczeniem wymaganym w zakresie wykonania przedmiotu niniejszej umowy</w:t>
      </w:r>
      <w:r w:rsidR="000236FE" w:rsidRPr="000236FE">
        <w:rPr>
          <w:rFonts w:asciiTheme="minorHAnsi" w:hAnsiTheme="minorHAnsi" w:cstheme="minorHAnsi"/>
          <w:sz w:val="24"/>
          <w:szCs w:val="24"/>
        </w:rPr>
        <w:t>,</w:t>
      </w:r>
      <w:r w:rsidRPr="000236FE">
        <w:rPr>
          <w:rFonts w:asciiTheme="minorHAnsi" w:hAnsiTheme="minorHAnsi" w:cstheme="minorHAnsi"/>
          <w:sz w:val="24"/>
          <w:szCs w:val="24"/>
        </w:rPr>
        <w:t xml:space="preserve"> </w:t>
      </w:r>
      <w:r w:rsidR="004744CF" w:rsidRPr="000236FE">
        <w:rPr>
          <w:sz w:val="24"/>
          <w:szCs w:val="24"/>
        </w:rPr>
        <w:t>a</w:t>
      </w:r>
      <w:r w:rsidR="000236FE">
        <w:rPr>
          <w:sz w:val="24"/>
          <w:szCs w:val="24"/>
        </w:rPr>
        <w:t> </w:t>
      </w:r>
      <w:r w:rsidR="004744CF" w:rsidRPr="000236FE">
        <w:rPr>
          <w:sz w:val="24"/>
          <w:szCs w:val="24"/>
        </w:rPr>
        <w:t>także dysponuje wykwalifikowanym personelem, wysokiej jakości sprzętem i</w:t>
      </w:r>
      <w:r w:rsidR="000236FE">
        <w:rPr>
          <w:sz w:val="24"/>
          <w:szCs w:val="24"/>
        </w:rPr>
        <w:t> </w:t>
      </w:r>
      <w:r w:rsidR="004744CF" w:rsidRPr="000236FE">
        <w:rPr>
          <w:sz w:val="24"/>
          <w:szCs w:val="24"/>
        </w:rPr>
        <w:t>urządzeniami, co pozwoli mu na terminowe wywiązanie się ze wszystkich obowiązków przewidzianych w niniejszej umowie</w:t>
      </w:r>
      <w:r w:rsidR="000236FE">
        <w:rPr>
          <w:sz w:val="24"/>
          <w:szCs w:val="24"/>
        </w:rPr>
        <w:t>.</w:t>
      </w:r>
    </w:p>
    <w:p w14:paraId="52D68B34" w14:textId="77777777" w:rsidR="00273685" w:rsidRPr="00044599" w:rsidRDefault="00273685">
      <w:pPr>
        <w:jc w:val="both"/>
        <w:rPr>
          <w:rFonts w:asciiTheme="minorHAnsi" w:hAnsiTheme="minorHAnsi" w:cstheme="minorHAnsi"/>
          <w:b/>
          <w:sz w:val="24"/>
          <w:szCs w:val="24"/>
        </w:rPr>
      </w:pPr>
    </w:p>
    <w:p w14:paraId="52D68B35" w14:textId="77777777" w:rsidR="00273685" w:rsidRPr="00044599" w:rsidRDefault="00200407">
      <w:pPr>
        <w:tabs>
          <w:tab w:val="left" w:pos="-1980"/>
        </w:tabs>
        <w:jc w:val="center"/>
        <w:rPr>
          <w:rFonts w:asciiTheme="minorHAnsi" w:hAnsiTheme="minorHAnsi" w:cstheme="minorHAnsi"/>
          <w:b/>
          <w:bCs/>
          <w:sz w:val="24"/>
          <w:szCs w:val="24"/>
        </w:rPr>
      </w:pPr>
      <w:r w:rsidRPr="00044599">
        <w:rPr>
          <w:rFonts w:asciiTheme="minorHAnsi" w:hAnsiTheme="minorHAnsi" w:cstheme="minorHAnsi"/>
          <w:b/>
          <w:bCs/>
          <w:sz w:val="24"/>
          <w:szCs w:val="24"/>
        </w:rPr>
        <w:lastRenderedPageBreak/>
        <w:t>§ 2</w:t>
      </w:r>
    </w:p>
    <w:p w14:paraId="52D68B36" w14:textId="77777777" w:rsidR="00273685" w:rsidRPr="00044599" w:rsidRDefault="00200407">
      <w:pPr>
        <w:tabs>
          <w:tab w:val="left" w:pos="-1980"/>
        </w:tabs>
        <w:jc w:val="center"/>
        <w:rPr>
          <w:rFonts w:asciiTheme="minorHAnsi" w:hAnsiTheme="minorHAnsi" w:cstheme="minorHAnsi"/>
          <w:sz w:val="24"/>
          <w:szCs w:val="24"/>
        </w:rPr>
      </w:pPr>
      <w:r w:rsidRPr="00044599">
        <w:rPr>
          <w:rFonts w:asciiTheme="minorHAnsi" w:hAnsiTheme="minorHAnsi" w:cstheme="minorHAnsi"/>
          <w:b/>
          <w:bCs/>
          <w:sz w:val="24"/>
          <w:szCs w:val="24"/>
        </w:rPr>
        <w:t>Wykonanie umowy</w:t>
      </w:r>
    </w:p>
    <w:p w14:paraId="52D68B37" w14:textId="46D411B9"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 xml:space="preserve">Wykonawca zobowiązuje się zrealizować przedmiot umowy </w:t>
      </w:r>
      <w:r w:rsidR="00FE3AB9" w:rsidRPr="00044599">
        <w:rPr>
          <w:rFonts w:asciiTheme="minorHAnsi" w:hAnsiTheme="minorHAnsi" w:cstheme="minorHAnsi"/>
          <w:sz w:val="24"/>
          <w:szCs w:val="24"/>
        </w:rPr>
        <w:t xml:space="preserve">od dnia podpisania umowy </w:t>
      </w:r>
      <w:r w:rsidRPr="00044599">
        <w:rPr>
          <w:rFonts w:asciiTheme="minorHAnsi" w:hAnsiTheme="minorHAnsi" w:cstheme="minorHAnsi"/>
          <w:sz w:val="24"/>
          <w:szCs w:val="24"/>
        </w:rPr>
        <w:t xml:space="preserve">do dnia </w:t>
      </w:r>
      <w:r w:rsidR="00017F3F" w:rsidRPr="00017F3F">
        <w:rPr>
          <w:rFonts w:asciiTheme="minorHAnsi" w:hAnsiTheme="minorHAnsi" w:cstheme="minorHAnsi"/>
          <w:b/>
          <w:bCs/>
          <w:sz w:val="24"/>
          <w:szCs w:val="24"/>
        </w:rPr>
        <w:t>31.08</w:t>
      </w:r>
      <w:r w:rsidR="00FE3AB9" w:rsidRPr="00017F3F">
        <w:rPr>
          <w:rFonts w:asciiTheme="minorHAnsi" w:hAnsiTheme="minorHAnsi" w:cstheme="minorHAnsi"/>
          <w:b/>
          <w:bCs/>
          <w:sz w:val="24"/>
          <w:szCs w:val="24"/>
        </w:rPr>
        <w:t>.202</w:t>
      </w:r>
      <w:r w:rsidR="00C14ECE">
        <w:rPr>
          <w:rFonts w:asciiTheme="minorHAnsi" w:hAnsiTheme="minorHAnsi" w:cstheme="minorHAnsi"/>
          <w:b/>
          <w:bCs/>
          <w:sz w:val="24"/>
          <w:szCs w:val="24"/>
        </w:rPr>
        <w:t>5</w:t>
      </w:r>
      <w:r w:rsidRPr="00017F3F">
        <w:rPr>
          <w:rFonts w:asciiTheme="minorHAnsi" w:hAnsiTheme="minorHAnsi" w:cstheme="minorHAnsi"/>
          <w:b/>
          <w:bCs/>
          <w:sz w:val="24"/>
          <w:szCs w:val="24"/>
        </w:rPr>
        <w:t>r.</w:t>
      </w:r>
    </w:p>
    <w:p w14:paraId="52D68B38" w14:textId="1B9471CE"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Wykonawca zobowiązuje się do wykonania przedmiotu umowy z należytą starannością, zgodnie z przedmiotem zamówienia oraz dokumentacją projektową stanowiącą załącznik do niniejszej umowy, zasadami wiedzy technicznej, obowiązującymi Polskimi Normami oraz obowiązującymi przepisami prawa, w tym przepisami dotyczącymi ochrony zabytków.</w:t>
      </w:r>
    </w:p>
    <w:p w14:paraId="52D68B39" w14:textId="77777777"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Przedmiot robót Wykonawca zobowiązuje się wykonać przy użyciu własnych materiałów, sprzętu i narzędzi.</w:t>
      </w:r>
    </w:p>
    <w:p w14:paraId="52D68B3A" w14:textId="77777777"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Wykonawca zobowiązany jest do wykonania w ramach wynagrodzenia umownego wszystkich prac niezbędnych do realizacji przedmiotu Umowy.</w:t>
      </w:r>
    </w:p>
    <w:p w14:paraId="52D68B3B" w14:textId="1243C94F"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Wraz z podpisaniem Umowy, Wykonawca oświadcza, że zapoznał się z zakresem prac, obejrzał obiekt będący przedmiotem umowy oraz wykorzystał wszelkie środki mające na celu ustalenie wynagrodzenia obejmującego roboty związane z wykonaniem przedmiotu zamówienia. Otrzymał także wszelką niezbędną informację, a w szczególności wiedzę niezbędną do właściwej organizacji wykonywania prac</w:t>
      </w:r>
      <w:r w:rsidR="00BB7E5F">
        <w:rPr>
          <w:rFonts w:asciiTheme="minorHAnsi" w:hAnsiTheme="minorHAnsi" w:cstheme="minorHAnsi"/>
          <w:sz w:val="24"/>
          <w:szCs w:val="24"/>
        </w:rPr>
        <w:t>. W</w:t>
      </w:r>
      <w:r w:rsidRPr="00044599">
        <w:rPr>
          <w:rFonts w:asciiTheme="minorHAnsi" w:hAnsiTheme="minorHAnsi" w:cstheme="minorHAnsi"/>
          <w:sz w:val="24"/>
          <w:szCs w:val="24"/>
        </w:rPr>
        <w:t>ysokość wynagrodzenia jest wystarczająca i odpowiednia dla Wykonawcy i pozwoli na pokrycie wszelkich kosztów i zobowiązań związanych z wykonaniem prac w ramach umowy.</w:t>
      </w:r>
    </w:p>
    <w:p w14:paraId="52D68B3C" w14:textId="4BF3D771"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 xml:space="preserve">Projekt współfinansowany jest z dotacji Gminy </w:t>
      </w:r>
      <w:r w:rsidR="002C081B">
        <w:rPr>
          <w:rFonts w:asciiTheme="minorHAnsi" w:hAnsiTheme="minorHAnsi" w:cstheme="minorHAnsi"/>
          <w:sz w:val="24"/>
          <w:szCs w:val="24"/>
        </w:rPr>
        <w:t>Włoszakowice</w:t>
      </w:r>
      <w:r w:rsidRPr="00044599">
        <w:rPr>
          <w:rFonts w:asciiTheme="minorHAnsi" w:hAnsiTheme="minorHAnsi" w:cstheme="minorHAnsi"/>
          <w:sz w:val="24"/>
          <w:szCs w:val="24"/>
        </w:rPr>
        <w:t xml:space="preserve"> w ramach Rządowego Programu Odbudowy Zabytków z programu Polski Ład.</w:t>
      </w:r>
    </w:p>
    <w:p w14:paraId="52D68B3D" w14:textId="77777777"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Wykonawca zobowiązuje się na bieżąco informować Zamawiającego o przebiegu prac, stanie ich zaawansowania, ewentualnych trudnościach lub wątpliwościach celem ich natychmiastowego wyjaśnienia z Zamawiającym.</w:t>
      </w:r>
    </w:p>
    <w:p w14:paraId="52D68B3E" w14:textId="77777777"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Zamawiający może w każdym czasie żądać od Wykonawcy informacji co do stanu realizacji umowy, może też wnosić zalecenia i uwagi, które powinny zostać uwzględnione przez Wykonawcę.</w:t>
      </w:r>
    </w:p>
    <w:p w14:paraId="52D68B3F" w14:textId="77777777" w:rsidR="00273685" w:rsidRPr="00044599" w:rsidRDefault="00200407" w:rsidP="002C081B">
      <w:pPr>
        <w:numPr>
          <w:ilvl w:val="0"/>
          <w:numId w:val="2"/>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Dokumentacja powykonawcza wymagana do odbioru końcowego:</w:t>
      </w:r>
    </w:p>
    <w:p w14:paraId="52D68B40" w14:textId="77777777" w:rsidR="00273685" w:rsidRPr="00044599" w:rsidRDefault="00220873" w:rsidP="002C081B">
      <w:pPr>
        <w:pStyle w:val="Akapitzlist"/>
        <w:numPr>
          <w:ilvl w:val="0"/>
          <w:numId w:val="19"/>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 xml:space="preserve">bieżąca </w:t>
      </w:r>
      <w:r w:rsidR="00200407" w:rsidRPr="00044599">
        <w:rPr>
          <w:rFonts w:asciiTheme="minorHAnsi" w:hAnsiTheme="minorHAnsi" w:cstheme="minorHAnsi"/>
          <w:sz w:val="24"/>
          <w:szCs w:val="24"/>
        </w:rPr>
        <w:t xml:space="preserve">dokumentacja </w:t>
      </w:r>
      <w:r w:rsidRPr="00044599">
        <w:rPr>
          <w:rFonts w:asciiTheme="minorHAnsi" w:hAnsiTheme="minorHAnsi" w:cstheme="minorHAnsi"/>
          <w:sz w:val="24"/>
          <w:szCs w:val="24"/>
        </w:rPr>
        <w:t xml:space="preserve">prac. </w:t>
      </w:r>
    </w:p>
    <w:p w14:paraId="52D68B41" w14:textId="77777777" w:rsidR="00273685" w:rsidRDefault="00200407" w:rsidP="002C081B">
      <w:pPr>
        <w:pStyle w:val="Akapitzlist"/>
        <w:numPr>
          <w:ilvl w:val="0"/>
          <w:numId w:val="19"/>
        </w:numPr>
        <w:tabs>
          <w:tab w:val="left" w:pos="-198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protokół odbioru końcowego prac.</w:t>
      </w:r>
    </w:p>
    <w:p w14:paraId="4B99D8AF" w14:textId="77777777" w:rsidR="00660054" w:rsidRPr="00660054" w:rsidRDefault="00660054" w:rsidP="00660054">
      <w:pPr>
        <w:pStyle w:val="Akapitzlist"/>
        <w:numPr>
          <w:ilvl w:val="0"/>
          <w:numId w:val="23"/>
        </w:numPr>
        <w:jc w:val="both"/>
        <w:rPr>
          <w:rFonts w:asciiTheme="minorHAnsi" w:hAnsiTheme="minorHAnsi" w:cstheme="minorHAnsi"/>
          <w:b/>
          <w:bCs/>
          <w:sz w:val="24"/>
          <w:szCs w:val="24"/>
        </w:rPr>
      </w:pPr>
      <w:r w:rsidRPr="00660054">
        <w:rPr>
          <w:rFonts w:asciiTheme="minorHAnsi" w:hAnsiTheme="minorHAnsi" w:cstheme="minorHAnsi"/>
          <w:b/>
          <w:bCs/>
          <w:sz w:val="24"/>
          <w:szCs w:val="24"/>
        </w:rPr>
        <w:t>Za datę wykonania przedmiotu umowy uważa się datę podpisania końcowego protokołu odbioru robót.</w:t>
      </w:r>
    </w:p>
    <w:p w14:paraId="4C3D607B" w14:textId="77777777" w:rsidR="00660054" w:rsidRPr="00044599" w:rsidRDefault="00660054">
      <w:pPr>
        <w:tabs>
          <w:tab w:val="left" w:pos="-1980"/>
        </w:tabs>
        <w:rPr>
          <w:rFonts w:asciiTheme="minorHAnsi" w:hAnsiTheme="minorHAnsi" w:cstheme="minorHAnsi"/>
          <w:sz w:val="24"/>
          <w:szCs w:val="24"/>
        </w:rPr>
      </w:pPr>
    </w:p>
    <w:p w14:paraId="52D68B43" w14:textId="77777777" w:rsidR="00273685" w:rsidRPr="00044599"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t>§ 3</w:t>
      </w:r>
    </w:p>
    <w:p w14:paraId="52D68B44" w14:textId="77777777" w:rsidR="00273685" w:rsidRPr="00044599" w:rsidRDefault="00200407">
      <w:pPr>
        <w:jc w:val="center"/>
        <w:rPr>
          <w:rFonts w:asciiTheme="minorHAnsi" w:hAnsiTheme="minorHAnsi" w:cstheme="minorHAnsi"/>
          <w:sz w:val="24"/>
          <w:szCs w:val="24"/>
        </w:rPr>
      </w:pPr>
      <w:r w:rsidRPr="00044599">
        <w:rPr>
          <w:rFonts w:asciiTheme="minorHAnsi" w:hAnsiTheme="minorHAnsi" w:cstheme="minorHAnsi"/>
          <w:b/>
          <w:bCs/>
          <w:sz w:val="24"/>
          <w:szCs w:val="24"/>
        </w:rPr>
        <w:t xml:space="preserve">Wynagrodzenie </w:t>
      </w:r>
    </w:p>
    <w:p w14:paraId="7EEBB4EC" w14:textId="77777777" w:rsidR="007D2035" w:rsidRDefault="007D2035" w:rsidP="007D2035">
      <w:pPr>
        <w:widowControl w:val="0"/>
        <w:numPr>
          <w:ilvl w:val="0"/>
          <w:numId w:val="24"/>
        </w:numPr>
        <w:tabs>
          <w:tab w:val="left" w:pos="543"/>
        </w:tabs>
        <w:autoSpaceDE w:val="0"/>
        <w:autoSpaceDN w:val="0"/>
        <w:spacing w:before="1" w:line="276" w:lineRule="auto"/>
        <w:ind w:left="499" w:hanging="357"/>
        <w:jc w:val="both"/>
        <w:rPr>
          <w:rFonts w:eastAsia="Carlito" w:cs="Calibri"/>
          <w:sz w:val="24"/>
          <w:szCs w:val="24"/>
        </w:rPr>
      </w:pPr>
      <w:r w:rsidRPr="00B27259">
        <w:rPr>
          <w:rFonts w:eastAsia="Carlito" w:cs="Calibri"/>
          <w:sz w:val="24"/>
          <w:szCs w:val="24"/>
        </w:rPr>
        <w:t>Za</w:t>
      </w:r>
      <w:r w:rsidRPr="00B27259">
        <w:rPr>
          <w:rFonts w:eastAsia="Carlito" w:cs="Calibri"/>
          <w:spacing w:val="-10"/>
          <w:sz w:val="24"/>
          <w:szCs w:val="24"/>
        </w:rPr>
        <w:t xml:space="preserve"> </w:t>
      </w:r>
      <w:r w:rsidRPr="00B27259">
        <w:rPr>
          <w:rFonts w:eastAsia="Carlito" w:cs="Calibri"/>
          <w:sz w:val="24"/>
          <w:szCs w:val="24"/>
        </w:rPr>
        <w:t>wykonanie</w:t>
      </w:r>
      <w:r w:rsidRPr="00B27259">
        <w:rPr>
          <w:rFonts w:eastAsia="Carlito" w:cs="Calibri"/>
          <w:spacing w:val="-12"/>
          <w:sz w:val="24"/>
          <w:szCs w:val="24"/>
        </w:rPr>
        <w:t xml:space="preserve"> </w:t>
      </w:r>
      <w:r w:rsidRPr="00B27259">
        <w:rPr>
          <w:rFonts w:eastAsia="Carlito" w:cs="Calibri"/>
          <w:sz w:val="24"/>
          <w:szCs w:val="24"/>
        </w:rPr>
        <w:t>przedmiotu</w:t>
      </w:r>
      <w:r w:rsidRPr="00B27259">
        <w:rPr>
          <w:rFonts w:eastAsia="Carlito" w:cs="Calibri"/>
          <w:spacing w:val="-9"/>
          <w:sz w:val="24"/>
          <w:szCs w:val="24"/>
        </w:rPr>
        <w:t xml:space="preserve"> </w:t>
      </w:r>
      <w:r w:rsidRPr="00B27259">
        <w:rPr>
          <w:rFonts w:eastAsia="Carlito" w:cs="Calibri"/>
          <w:sz w:val="24"/>
          <w:szCs w:val="24"/>
        </w:rPr>
        <w:t>Umowy,</w:t>
      </w:r>
      <w:r w:rsidRPr="00B27259">
        <w:rPr>
          <w:rFonts w:eastAsia="Carlito" w:cs="Calibri"/>
          <w:spacing w:val="-10"/>
          <w:sz w:val="24"/>
          <w:szCs w:val="24"/>
        </w:rPr>
        <w:t xml:space="preserve"> </w:t>
      </w:r>
      <w:r w:rsidRPr="00B27259">
        <w:rPr>
          <w:rFonts w:eastAsia="Carlito" w:cs="Calibri"/>
          <w:sz w:val="24"/>
          <w:szCs w:val="24"/>
        </w:rPr>
        <w:t>o</w:t>
      </w:r>
      <w:r w:rsidRPr="00B27259">
        <w:rPr>
          <w:rFonts w:eastAsia="Carlito" w:cs="Calibri"/>
          <w:spacing w:val="-10"/>
          <w:sz w:val="24"/>
          <w:szCs w:val="24"/>
        </w:rPr>
        <w:t xml:space="preserve"> </w:t>
      </w:r>
      <w:r w:rsidRPr="00B27259">
        <w:rPr>
          <w:rFonts w:eastAsia="Carlito" w:cs="Calibri"/>
          <w:sz w:val="24"/>
          <w:szCs w:val="24"/>
        </w:rPr>
        <w:t>którym</w:t>
      </w:r>
      <w:r w:rsidRPr="00B27259">
        <w:rPr>
          <w:rFonts w:eastAsia="Carlito" w:cs="Calibri"/>
          <w:spacing w:val="-12"/>
          <w:sz w:val="24"/>
          <w:szCs w:val="24"/>
        </w:rPr>
        <w:t xml:space="preserve"> </w:t>
      </w:r>
      <w:r w:rsidRPr="00B27259">
        <w:rPr>
          <w:rFonts w:eastAsia="Carlito" w:cs="Calibri"/>
          <w:sz w:val="24"/>
          <w:szCs w:val="24"/>
        </w:rPr>
        <w:t>mowa</w:t>
      </w:r>
      <w:r w:rsidRPr="00B27259">
        <w:rPr>
          <w:rFonts w:eastAsia="Carlito" w:cs="Calibri"/>
          <w:spacing w:val="-8"/>
          <w:sz w:val="24"/>
          <w:szCs w:val="24"/>
        </w:rPr>
        <w:t xml:space="preserve"> </w:t>
      </w:r>
      <w:r w:rsidRPr="00B27259">
        <w:rPr>
          <w:rFonts w:eastAsia="Carlito" w:cs="Calibri"/>
          <w:sz w:val="24"/>
          <w:szCs w:val="24"/>
        </w:rPr>
        <w:t>w</w:t>
      </w:r>
      <w:r w:rsidRPr="00B27259">
        <w:rPr>
          <w:rFonts w:eastAsia="Carlito" w:cs="Calibri"/>
          <w:spacing w:val="-12"/>
          <w:sz w:val="24"/>
          <w:szCs w:val="24"/>
        </w:rPr>
        <w:t xml:space="preserve"> </w:t>
      </w:r>
      <w:r w:rsidRPr="00B27259">
        <w:rPr>
          <w:rFonts w:eastAsia="Carlito" w:cs="Calibri"/>
          <w:sz w:val="24"/>
          <w:szCs w:val="24"/>
        </w:rPr>
        <w:t>§</w:t>
      </w:r>
      <w:r w:rsidRPr="00B27259">
        <w:rPr>
          <w:rFonts w:eastAsia="Carlito" w:cs="Calibri"/>
          <w:spacing w:val="-9"/>
          <w:sz w:val="24"/>
          <w:szCs w:val="24"/>
        </w:rPr>
        <w:t xml:space="preserve"> </w:t>
      </w:r>
      <w:r w:rsidRPr="00B27259">
        <w:rPr>
          <w:rFonts w:eastAsia="Carlito" w:cs="Calibri"/>
          <w:sz w:val="24"/>
          <w:szCs w:val="24"/>
        </w:rPr>
        <w:t>1</w:t>
      </w:r>
      <w:r w:rsidRPr="00B27259">
        <w:rPr>
          <w:rFonts w:eastAsia="Carlito" w:cs="Calibri"/>
          <w:spacing w:val="-10"/>
          <w:sz w:val="24"/>
          <w:szCs w:val="24"/>
        </w:rPr>
        <w:t xml:space="preserve"> </w:t>
      </w:r>
      <w:r w:rsidRPr="00B27259">
        <w:rPr>
          <w:rFonts w:eastAsia="Carlito" w:cs="Calibri"/>
          <w:sz w:val="24"/>
          <w:szCs w:val="24"/>
        </w:rPr>
        <w:t>niniejszej</w:t>
      </w:r>
      <w:r w:rsidRPr="00B27259">
        <w:rPr>
          <w:rFonts w:eastAsia="Carlito" w:cs="Calibri"/>
          <w:spacing w:val="-11"/>
          <w:sz w:val="24"/>
          <w:szCs w:val="24"/>
        </w:rPr>
        <w:t xml:space="preserve"> </w:t>
      </w:r>
      <w:r w:rsidRPr="00B27259">
        <w:rPr>
          <w:rFonts w:eastAsia="Carlito" w:cs="Calibri"/>
          <w:spacing w:val="-3"/>
          <w:sz w:val="24"/>
          <w:szCs w:val="24"/>
        </w:rPr>
        <w:t>Umowy,</w:t>
      </w:r>
      <w:r w:rsidRPr="00B27259">
        <w:rPr>
          <w:rFonts w:eastAsia="Carlito" w:cs="Calibri"/>
          <w:spacing w:val="26"/>
          <w:sz w:val="24"/>
          <w:szCs w:val="24"/>
        </w:rPr>
        <w:t xml:space="preserve"> </w:t>
      </w:r>
      <w:r w:rsidRPr="00B27259">
        <w:rPr>
          <w:rFonts w:eastAsia="Carlito" w:cs="Calibri"/>
          <w:sz w:val="24"/>
          <w:szCs w:val="24"/>
        </w:rPr>
        <w:t>Zamawiający</w:t>
      </w:r>
      <w:r w:rsidRPr="00B27259">
        <w:rPr>
          <w:rFonts w:eastAsia="Carlito" w:cs="Calibri"/>
          <w:spacing w:val="-9"/>
          <w:sz w:val="24"/>
          <w:szCs w:val="24"/>
        </w:rPr>
        <w:t xml:space="preserve"> </w:t>
      </w:r>
      <w:r w:rsidRPr="00B27259">
        <w:rPr>
          <w:rFonts w:eastAsia="Carlito" w:cs="Calibri"/>
          <w:sz w:val="24"/>
          <w:szCs w:val="24"/>
        </w:rPr>
        <w:t>zapłaci</w:t>
      </w:r>
      <w:r w:rsidRPr="00B27259">
        <w:rPr>
          <w:rFonts w:eastAsia="Carlito" w:cs="Calibri"/>
          <w:spacing w:val="-11"/>
          <w:sz w:val="24"/>
          <w:szCs w:val="24"/>
        </w:rPr>
        <w:t xml:space="preserve"> </w:t>
      </w:r>
      <w:r w:rsidRPr="00B27259">
        <w:rPr>
          <w:rFonts w:eastAsia="Carlito" w:cs="Calibri"/>
          <w:sz w:val="24"/>
          <w:szCs w:val="24"/>
        </w:rPr>
        <w:t>Wykonawcy wynagrodzenie ryczałtowe zgodnie z art. 632 Kodeksu</w:t>
      </w:r>
      <w:r w:rsidRPr="00B27259">
        <w:rPr>
          <w:rFonts w:eastAsia="Carlito" w:cs="Calibri"/>
          <w:spacing w:val="-10"/>
          <w:sz w:val="24"/>
          <w:szCs w:val="24"/>
        </w:rPr>
        <w:t xml:space="preserve"> </w:t>
      </w:r>
      <w:r w:rsidRPr="00B27259">
        <w:rPr>
          <w:rFonts w:eastAsia="Carlito" w:cs="Calibri"/>
          <w:sz w:val="24"/>
          <w:szCs w:val="24"/>
        </w:rPr>
        <w:t>cywilnego.</w:t>
      </w:r>
    </w:p>
    <w:p w14:paraId="3388B487" w14:textId="77777777" w:rsidR="007D2035" w:rsidRPr="00B27259" w:rsidRDefault="007D2035" w:rsidP="007D2035">
      <w:pPr>
        <w:widowControl w:val="0"/>
        <w:numPr>
          <w:ilvl w:val="0"/>
          <w:numId w:val="24"/>
        </w:numPr>
        <w:tabs>
          <w:tab w:val="left" w:pos="543"/>
        </w:tabs>
        <w:autoSpaceDE w:val="0"/>
        <w:autoSpaceDN w:val="0"/>
        <w:spacing w:before="1" w:line="276" w:lineRule="auto"/>
        <w:ind w:left="499" w:hanging="357"/>
        <w:jc w:val="both"/>
        <w:rPr>
          <w:rFonts w:eastAsia="Carlito" w:cs="Calibri"/>
          <w:sz w:val="24"/>
          <w:szCs w:val="24"/>
        </w:rPr>
      </w:pPr>
      <w:r w:rsidRPr="00B27259">
        <w:rPr>
          <w:rFonts w:eastAsia="Carlito" w:cs="Calibri"/>
          <w:sz w:val="24"/>
          <w:szCs w:val="24"/>
        </w:rPr>
        <w:t xml:space="preserve">Wynagrodzenie, o którym mowa w ust. 1 niniejszego paragrafu ustala się zgodnie ze złożoną ofertą Wykonawcy i wynosi: </w:t>
      </w:r>
    </w:p>
    <w:tbl>
      <w:tblPr>
        <w:tblW w:w="8906" w:type="dxa"/>
        <w:tblInd w:w="1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126"/>
        <w:gridCol w:w="1701"/>
        <w:gridCol w:w="2268"/>
        <w:gridCol w:w="2811"/>
      </w:tblGrid>
      <w:tr w:rsidR="007D2035" w:rsidRPr="00B27259" w14:paraId="2302F7F1" w14:textId="77777777" w:rsidTr="00395F98">
        <w:tc>
          <w:tcPr>
            <w:tcW w:w="2126" w:type="dxa"/>
            <w:vAlign w:val="center"/>
          </w:tcPr>
          <w:p w14:paraId="1E825D03" w14:textId="77777777" w:rsidR="007D2035" w:rsidRPr="00B27259" w:rsidRDefault="007D2035" w:rsidP="00395F98">
            <w:pPr>
              <w:spacing w:after="120" w:line="276" w:lineRule="auto"/>
              <w:jc w:val="center"/>
              <w:rPr>
                <w:rFonts w:cs="Calibri"/>
                <w:b/>
                <w:bCs/>
                <w:lang w:eastAsia="pl-PL"/>
              </w:rPr>
            </w:pPr>
            <w:r w:rsidRPr="00B27259">
              <w:rPr>
                <w:rFonts w:cs="Calibri"/>
                <w:b/>
                <w:bCs/>
                <w:lang w:eastAsia="pl-PL"/>
              </w:rPr>
              <w:lastRenderedPageBreak/>
              <w:t>Cena netto</w:t>
            </w:r>
          </w:p>
        </w:tc>
        <w:tc>
          <w:tcPr>
            <w:tcW w:w="1701" w:type="dxa"/>
            <w:vAlign w:val="center"/>
          </w:tcPr>
          <w:p w14:paraId="0A36F7E3" w14:textId="77777777" w:rsidR="007D2035" w:rsidRPr="00B27259" w:rsidRDefault="007D2035" w:rsidP="00395F98">
            <w:pPr>
              <w:spacing w:after="120" w:line="276" w:lineRule="auto"/>
              <w:jc w:val="center"/>
              <w:rPr>
                <w:rFonts w:cs="Calibri"/>
                <w:b/>
                <w:bCs/>
                <w:vertAlign w:val="superscript"/>
                <w:lang w:eastAsia="pl-PL"/>
              </w:rPr>
            </w:pPr>
            <w:r w:rsidRPr="00B27259">
              <w:rPr>
                <w:rFonts w:cs="Calibri"/>
                <w:b/>
                <w:bCs/>
                <w:lang w:eastAsia="pl-PL"/>
              </w:rPr>
              <w:t>Stawka % VAT</w:t>
            </w:r>
          </w:p>
        </w:tc>
        <w:tc>
          <w:tcPr>
            <w:tcW w:w="2268" w:type="dxa"/>
            <w:vAlign w:val="center"/>
          </w:tcPr>
          <w:p w14:paraId="79D070FD" w14:textId="77777777" w:rsidR="007D2035" w:rsidRPr="00B27259" w:rsidRDefault="007D2035" w:rsidP="00395F98">
            <w:pPr>
              <w:spacing w:after="120" w:line="276" w:lineRule="auto"/>
              <w:jc w:val="center"/>
              <w:rPr>
                <w:rFonts w:cs="Calibri"/>
                <w:b/>
                <w:bCs/>
                <w:vertAlign w:val="superscript"/>
                <w:lang w:eastAsia="pl-PL"/>
              </w:rPr>
            </w:pPr>
            <w:r w:rsidRPr="00B27259">
              <w:rPr>
                <w:rFonts w:cs="Calibri"/>
                <w:b/>
                <w:bCs/>
                <w:lang w:eastAsia="pl-PL"/>
              </w:rPr>
              <w:t>Kwota podatku VAT</w:t>
            </w:r>
          </w:p>
        </w:tc>
        <w:tc>
          <w:tcPr>
            <w:tcW w:w="2811" w:type="dxa"/>
            <w:vAlign w:val="center"/>
          </w:tcPr>
          <w:p w14:paraId="4C8B9C96" w14:textId="77777777" w:rsidR="007D2035" w:rsidRPr="00B27259" w:rsidRDefault="007D2035" w:rsidP="00395F98">
            <w:pPr>
              <w:spacing w:after="120" w:line="276" w:lineRule="auto"/>
              <w:jc w:val="center"/>
              <w:rPr>
                <w:rFonts w:cs="Calibri"/>
                <w:b/>
                <w:bCs/>
                <w:lang w:eastAsia="pl-PL"/>
              </w:rPr>
            </w:pPr>
            <w:r w:rsidRPr="00B27259">
              <w:rPr>
                <w:rFonts w:cs="Calibri"/>
                <w:b/>
                <w:bCs/>
                <w:lang w:eastAsia="pl-PL"/>
              </w:rPr>
              <w:t>Wartość brutto</w:t>
            </w:r>
          </w:p>
        </w:tc>
      </w:tr>
      <w:tr w:rsidR="007D2035" w:rsidRPr="00B27259" w14:paraId="1D6A6A2D" w14:textId="77777777" w:rsidTr="00395F98">
        <w:trPr>
          <w:trHeight w:val="466"/>
        </w:trPr>
        <w:tc>
          <w:tcPr>
            <w:tcW w:w="2126" w:type="dxa"/>
            <w:vAlign w:val="center"/>
          </w:tcPr>
          <w:p w14:paraId="43EE9D09" w14:textId="77777777" w:rsidR="007D2035" w:rsidRPr="00B27259" w:rsidRDefault="007D2035" w:rsidP="00395F98">
            <w:pPr>
              <w:spacing w:after="120" w:line="276" w:lineRule="auto"/>
              <w:jc w:val="both"/>
              <w:rPr>
                <w:rFonts w:ascii="Calibri Light" w:hAnsi="Calibri Light" w:cs="Calibri Light"/>
                <w:b/>
                <w:bCs/>
                <w:i/>
                <w:iCs/>
                <w:sz w:val="24"/>
                <w:szCs w:val="24"/>
                <w:lang w:eastAsia="pl-PL"/>
              </w:rPr>
            </w:pPr>
          </w:p>
        </w:tc>
        <w:tc>
          <w:tcPr>
            <w:tcW w:w="1701" w:type="dxa"/>
            <w:vAlign w:val="center"/>
          </w:tcPr>
          <w:p w14:paraId="340B3CDC" w14:textId="77777777" w:rsidR="007D2035" w:rsidRPr="00B27259" w:rsidRDefault="007D2035" w:rsidP="00395F98">
            <w:pPr>
              <w:spacing w:after="120" w:line="276" w:lineRule="auto"/>
              <w:jc w:val="both"/>
              <w:rPr>
                <w:rFonts w:ascii="Calibri Light" w:hAnsi="Calibri Light" w:cs="Calibri Light"/>
                <w:b/>
                <w:bCs/>
                <w:i/>
                <w:iCs/>
                <w:sz w:val="24"/>
                <w:szCs w:val="24"/>
                <w:lang w:eastAsia="pl-PL"/>
              </w:rPr>
            </w:pPr>
          </w:p>
        </w:tc>
        <w:tc>
          <w:tcPr>
            <w:tcW w:w="2268" w:type="dxa"/>
            <w:vAlign w:val="center"/>
          </w:tcPr>
          <w:p w14:paraId="2E2A8E8D" w14:textId="77777777" w:rsidR="007D2035" w:rsidRPr="00B27259" w:rsidRDefault="007D2035" w:rsidP="00395F98">
            <w:pPr>
              <w:spacing w:after="120" w:line="276" w:lineRule="auto"/>
              <w:jc w:val="both"/>
              <w:rPr>
                <w:rFonts w:ascii="Calibri Light" w:hAnsi="Calibri Light" w:cs="Calibri Light"/>
                <w:b/>
                <w:bCs/>
                <w:i/>
                <w:iCs/>
                <w:sz w:val="24"/>
                <w:szCs w:val="24"/>
                <w:lang w:eastAsia="pl-PL"/>
              </w:rPr>
            </w:pPr>
          </w:p>
        </w:tc>
        <w:tc>
          <w:tcPr>
            <w:tcW w:w="2811" w:type="dxa"/>
            <w:vAlign w:val="center"/>
          </w:tcPr>
          <w:p w14:paraId="31AB8DC4" w14:textId="77777777" w:rsidR="007D2035" w:rsidRPr="00B27259" w:rsidRDefault="007D2035" w:rsidP="00395F98">
            <w:pPr>
              <w:spacing w:after="120" w:line="276" w:lineRule="auto"/>
              <w:jc w:val="both"/>
              <w:rPr>
                <w:rFonts w:ascii="Calibri Light" w:hAnsi="Calibri Light" w:cs="Calibri Light"/>
                <w:b/>
                <w:bCs/>
                <w:i/>
                <w:iCs/>
                <w:sz w:val="24"/>
                <w:szCs w:val="24"/>
                <w:lang w:eastAsia="pl-PL"/>
              </w:rPr>
            </w:pPr>
          </w:p>
        </w:tc>
      </w:tr>
      <w:tr w:rsidR="007D2035" w:rsidRPr="00B27259" w14:paraId="16EDC7FE" w14:textId="77777777" w:rsidTr="00395F98">
        <w:trPr>
          <w:trHeight w:val="466"/>
        </w:trPr>
        <w:tc>
          <w:tcPr>
            <w:tcW w:w="8906" w:type="dxa"/>
            <w:gridSpan w:val="4"/>
            <w:vAlign w:val="center"/>
          </w:tcPr>
          <w:p w14:paraId="16780F40" w14:textId="77777777" w:rsidR="007D2035" w:rsidRPr="00B27259" w:rsidRDefault="007D2035" w:rsidP="00395F98">
            <w:pPr>
              <w:spacing w:after="120" w:line="276" w:lineRule="auto"/>
              <w:jc w:val="both"/>
              <w:rPr>
                <w:rFonts w:ascii="Calibri Light" w:hAnsi="Calibri Light" w:cs="Calibri Light"/>
                <w:i/>
                <w:iCs/>
                <w:sz w:val="24"/>
                <w:szCs w:val="24"/>
                <w:lang w:eastAsia="pl-PL"/>
              </w:rPr>
            </w:pPr>
            <w:r w:rsidRPr="00B27259">
              <w:rPr>
                <w:rFonts w:ascii="Calibri Light" w:hAnsi="Calibri Light" w:cs="Calibri Light"/>
                <w:i/>
                <w:iCs/>
                <w:sz w:val="24"/>
                <w:szCs w:val="24"/>
                <w:lang w:eastAsia="pl-PL"/>
              </w:rPr>
              <w:t>słownie brutto:………………………………………………………………………………………………………………….</w:t>
            </w:r>
          </w:p>
        </w:tc>
      </w:tr>
    </w:tbl>
    <w:p w14:paraId="0A47C8B6" w14:textId="77777777" w:rsidR="007D2035" w:rsidRDefault="007D2035" w:rsidP="007D2035">
      <w:pPr>
        <w:suppressAutoHyphens/>
        <w:spacing w:line="276" w:lineRule="auto"/>
        <w:jc w:val="both"/>
        <w:rPr>
          <w:rFonts w:asciiTheme="minorHAnsi" w:hAnsiTheme="minorHAnsi" w:cstheme="minorHAnsi"/>
          <w:sz w:val="24"/>
          <w:szCs w:val="24"/>
        </w:rPr>
      </w:pPr>
    </w:p>
    <w:p w14:paraId="52D68B46" w14:textId="27DAA710" w:rsidR="00273685" w:rsidRPr="00044599" w:rsidRDefault="00200407" w:rsidP="007D2035">
      <w:pPr>
        <w:numPr>
          <w:ilvl w:val="0"/>
          <w:numId w:val="3"/>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Wynagrodzenie, o którym mowa w ust.1 obejmuje wszelkie ryzyko i odpowiedzialność Wykonawcy za prawidłowe oszacowanie wszystkich kosztów związanych z wykonaniem przedmiotu zamówienia.</w:t>
      </w:r>
    </w:p>
    <w:p w14:paraId="52D68B47" w14:textId="77777777" w:rsidR="00273685" w:rsidRPr="00044599" w:rsidRDefault="00200407" w:rsidP="00E13C32">
      <w:pPr>
        <w:numPr>
          <w:ilvl w:val="0"/>
          <w:numId w:val="3"/>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Strony nie dopuszczają zmiany ceny umownej  w okresie realizacji niniejszej umowy.</w:t>
      </w:r>
    </w:p>
    <w:p w14:paraId="52D68B48" w14:textId="77777777" w:rsidR="00273685" w:rsidRPr="00044599" w:rsidRDefault="00200407" w:rsidP="00E13C32">
      <w:pPr>
        <w:numPr>
          <w:ilvl w:val="0"/>
          <w:numId w:val="3"/>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Wynagrodzenie płatne będzie  przelewem, na wskazany przez Wykonawcę rachunek bankowy, w ciągu 30 dni od daty dostarczenia Zamawiającemu prawidłowo wystawionej faktury VAT,  po dokonaniu odbioru wykonanych prac wraz ze złożeniem dokumentacji powykonawczej o której mowa w § 2 ust. 9.</w:t>
      </w:r>
    </w:p>
    <w:p w14:paraId="52D68B49" w14:textId="77777777" w:rsidR="00273685" w:rsidRPr="00044599" w:rsidRDefault="00200407" w:rsidP="00E13C32">
      <w:pPr>
        <w:numPr>
          <w:ilvl w:val="0"/>
          <w:numId w:val="3"/>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Faktura powinna być wystawiona na następujące dane:</w:t>
      </w:r>
    </w:p>
    <w:p w14:paraId="52D68B4A" w14:textId="414AF818" w:rsidR="00FE3AB9" w:rsidRPr="00044599" w:rsidRDefault="00200407" w:rsidP="00E13C32">
      <w:pPr>
        <w:spacing w:line="276" w:lineRule="auto"/>
        <w:ind w:left="360"/>
        <w:rPr>
          <w:rFonts w:asciiTheme="minorHAnsi" w:hAnsiTheme="minorHAnsi" w:cstheme="minorHAnsi"/>
          <w:b/>
          <w:sz w:val="24"/>
          <w:szCs w:val="24"/>
        </w:rPr>
      </w:pPr>
      <w:r w:rsidRPr="00044599">
        <w:rPr>
          <w:rFonts w:asciiTheme="minorHAnsi" w:hAnsiTheme="minorHAnsi" w:cstheme="minorHAnsi"/>
          <w:b/>
          <w:bCs/>
          <w:sz w:val="24"/>
          <w:szCs w:val="24"/>
        </w:rPr>
        <w:t>Parafia Rzymsko</w:t>
      </w:r>
      <w:r w:rsidR="00FE3AB9" w:rsidRPr="00044599">
        <w:rPr>
          <w:rFonts w:asciiTheme="minorHAnsi" w:hAnsiTheme="minorHAnsi" w:cstheme="minorHAnsi"/>
          <w:b/>
          <w:bCs/>
          <w:sz w:val="24"/>
          <w:szCs w:val="24"/>
        </w:rPr>
        <w:t>k</w:t>
      </w:r>
      <w:r w:rsidRPr="00044599">
        <w:rPr>
          <w:rFonts w:asciiTheme="minorHAnsi" w:hAnsiTheme="minorHAnsi" w:cstheme="minorHAnsi"/>
          <w:b/>
          <w:bCs/>
          <w:sz w:val="24"/>
          <w:szCs w:val="24"/>
        </w:rPr>
        <w:t xml:space="preserve">atolicka </w:t>
      </w:r>
      <w:r w:rsidR="008A1ADB">
        <w:rPr>
          <w:rFonts w:asciiTheme="minorHAnsi" w:hAnsiTheme="minorHAnsi" w:cstheme="minorHAnsi"/>
          <w:b/>
          <w:bCs/>
          <w:sz w:val="24"/>
          <w:szCs w:val="24"/>
        </w:rPr>
        <w:t>pw. Świętej Trójcy we Włoszakowicach</w:t>
      </w:r>
      <w:r w:rsidR="00FE3AB9" w:rsidRPr="00044599">
        <w:rPr>
          <w:rFonts w:asciiTheme="minorHAnsi" w:hAnsiTheme="minorHAnsi" w:cstheme="minorHAnsi"/>
          <w:b/>
          <w:sz w:val="24"/>
          <w:szCs w:val="24"/>
        </w:rPr>
        <w:t xml:space="preserve"> </w:t>
      </w:r>
    </w:p>
    <w:p w14:paraId="52D68B4B" w14:textId="3D7C56BB" w:rsidR="00273685" w:rsidRPr="00044599" w:rsidRDefault="00FE3AB9" w:rsidP="00E13C32">
      <w:pPr>
        <w:spacing w:line="276" w:lineRule="auto"/>
        <w:ind w:left="360"/>
        <w:rPr>
          <w:rFonts w:asciiTheme="minorHAnsi" w:hAnsiTheme="minorHAnsi" w:cstheme="minorHAnsi"/>
          <w:b/>
          <w:sz w:val="24"/>
          <w:szCs w:val="24"/>
        </w:rPr>
      </w:pPr>
      <w:r w:rsidRPr="00044599">
        <w:rPr>
          <w:rFonts w:asciiTheme="minorHAnsi" w:hAnsiTheme="minorHAnsi" w:cstheme="minorHAnsi"/>
          <w:b/>
          <w:sz w:val="24"/>
          <w:szCs w:val="24"/>
        </w:rPr>
        <w:t xml:space="preserve">ul.  </w:t>
      </w:r>
      <w:r w:rsidR="008A1ADB">
        <w:rPr>
          <w:rFonts w:asciiTheme="minorHAnsi" w:hAnsiTheme="minorHAnsi" w:cstheme="minorHAnsi"/>
          <w:b/>
          <w:sz w:val="24"/>
          <w:szCs w:val="24"/>
        </w:rPr>
        <w:t>Spokojna 5, 64-140 Włoszakowice</w:t>
      </w:r>
    </w:p>
    <w:p w14:paraId="52D68B4C" w14:textId="58A2EA13" w:rsidR="00273685" w:rsidRPr="00044599" w:rsidRDefault="00200407" w:rsidP="00E13C32">
      <w:pPr>
        <w:spacing w:line="276" w:lineRule="auto"/>
        <w:ind w:left="360"/>
        <w:rPr>
          <w:rFonts w:asciiTheme="minorHAnsi" w:hAnsiTheme="minorHAnsi" w:cstheme="minorHAnsi"/>
          <w:sz w:val="24"/>
          <w:szCs w:val="24"/>
        </w:rPr>
      </w:pPr>
      <w:r w:rsidRPr="00044599">
        <w:rPr>
          <w:rFonts w:asciiTheme="minorHAnsi" w:hAnsiTheme="minorHAnsi" w:cstheme="minorHAnsi"/>
          <w:b/>
          <w:bCs/>
          <w:sz w:val="24"/>
          <w:szCs w:val="24"/>
        </w:rPr>
        <w:t xml:space="preserve">NIP: </w:t>
      </w:r>
      <w:r w:rsidR="00813110">
        <w:rPr>
          <w:rFonts w:asciiTheme="minorHAnsi" w:hAnsiTheme="minorHAnsi" w:cstheme="minorHAnsi"/>
          <w:b/>
          <w:bCs/>
          <w:sz w:val="24"/>
          <w:szCs w:val="24"/>
        </w:rPr>
        <w:t>697 16 27 153</w:t>
      </w:r>
    </w:p>
    <w:p w14:paraId="52D68B4D" w14:textId="722E76FA" w:rsidR="00273685" w:rsidRPr="00044599" w:rsidRDefault="00200407" w:rsidP="00E13C32">
      <w:pPr>
        <w:spacing w:line="276" w:lineRule="auto"/>
        <w:ind w:left="360"/>
        <w:rPr>
          <w:rFonts w:asciiTheme="minorHAnsi" w:hAnsiTheme="minorHAnsi" w:cstheme="minorHAnsi"/>
          <w:sz w:val="24"/>
          <w:szCs w:val="24"/>
        </w:rPr>
      </w:pPr>
      <w:r w:rsidRPr="00044599">
        <w:rPr>
          <w:rFonts w:asciiTheme="minorHAnsi" w:hAnsiTheme="minorHAnsi" w:cstheme="minorHAnsi"/>
          <w:b/>
          <w:bCs/>
          <w:sz w:val="24"/>
          <w:szCs w:val="24"/>
        </w:rPr>
        <w:t xml:space="preserve">REGON: </w:t>
      </w:r>
      <w:r w:rsidR="00813110">
        <w:rPr>
          <w:rFonts w:asciiTheme="minorHAnsi" w:hAnsiTheme="minorHAnsi" w:cstheme="minorHAnsi"/>
          <w:b/>
          <w:bCs/>
          <w:sz w:val="24"/>
          <w:szCs w:val="24"/>
        </w:rPr>
        <w:t>040067993</w:t>
      </w:r>
    </w:p>
    <w:p w14:paraId="5E847C99" w14:textId="77777777" w:rsidR="00485160" w:rsidRPr="007B7DF0" w:rsidRDefault="00485160" w:rsidP="00485160">
      <w:pPr>
        <w:pStyle w:val="Akapitzlist"/>
        <w:numPr>
          <w:ilvl w:val="0"/>
          <w:numId w:val="4"/>
        </w:numPr>
        <w:jc w:val="both"/>
        <w:rPr>
          <w:rFonts w:asciiTheme="minorHAnsi" w:hAnsiTheme="minorHAnsi" w:cstheme="minorHAnsi"/>
          <w:b/>
          <w:bCs/>
          <w:sz w:val="24"/>
          <w:szCs w:val="24"/>
        </w:rPr>
      </w:pPr>
      <w:r w:rsidRPr="007B7DF0">
        <w:rPr>
          <w:rFonts w:asciiTheme="minorHAnsi" w:hAnsiTheme="minorHAnsi" w:cstheme="minorHAnsi"/>
          <w:b/>
          <w:bCs/>
          <w:sz w:val="24"/>
          <w:szCs w:val="24"/>
        </w:rPr>
        <w:t>Zapłata wynagrodzenia Wykonawcy za realizację przedmiotu zamówienia, zostanie wypłacona w częściach, według następujących zasad:</w:t>
      </w:r>
    </w:p>
    <w:p w14:paraId="34E7D912" w14:textId="15505324" w:rsidR="00076632" w:rsidRPr="00254FDC" w:rsidRDefault="00076632" w:rsidP="00E35B96">
      <w:pPr>
        <w:pStyle w:val="Akapitzlist"/>
        <w:numPr>
          <w:ilvl w:val="0"/>
          <w:numId w:val="25"/>
        </w:numPr>
        <w:spacing w:line="276" w:lineRule="auto"/>
        <w:jc w:val="both"/>
        <w:rPr>
          <w:rFonts w:asciiTheme="minorHAnsi" w:hAnsiTheme="minorHAnsi" w:cstheme="minorHAnsi"/>
          <w:sz w:val="24"/>
          <w:szCs w:val="24"/>
        </w:rPr>
      </w:pPr>
      <w:r w:rsidRPr="00254FDC">
        <w:rPr>
          <w:rFonts w:asciiTheme="minorHAnsi" w:hAnsiTheme="minorHAnsi" w:cstheme="minorHAnsi"/>
          <w:sz w:val="24"/>
          <w:szCs w:val="24"/>
        </w:rPr>
        <w:t xml:space="preserve">Podstawą do wypłaty pierwszej transzy wynagrodzenia będzie zrealizowanie przez Wykonawcę (zakończenie) wydzielonego etapu prac w ramach realizacji Inwestycji. Przedmiotowy wydzielony zakres prac zostanie określony i uzgodniony przez Strony umowy w harmonogramie rzeczowo-finansowym prac. Wykonawca po zakończeniu wydzielonego etapu prac otrzyma wynagrodzenie za rzeczywiście wykonane ilości robót z zastrzeżeniem, że łączna wartość pierwszej transzy wynagrodzenia wyniesie nie więcej niż </w:t>
      </w:r>
      <w:r w:rsidR="00AE38A2" w:rsidRPr="00254FDC">
        <w:rPr>
          <w:rFonts w:asciiTheme="minorHAnsi" w:hAnsiTheme="minorHAnsi" w:cstheme="minorHAnsi"/>
          <w:sz w:val="24"/>
          <w:szCs w:val="24"/>
        </w:rPr>
        <w:t>2</w:t>
      </w:r>
      <w:r w:rsidRPr="00254FDC">
        <w:rPr>
          <w:rFonts w:asciiTheme="minorHAnsi" w:hAnsiTheme="minorHAnsi" w:cstheme="minorHAnsi"/>
          <w:sz w:val="24"/>
          <w:szCs w:val="24"/>
        </w:rPr>
        <w:t>% kwoty brutto określonej w ust. 2</w:t>
      </w:r>
      <w:r w:rsidR="00397A48">
        <w:rPr>
          <w:rFonts w:asciiTheme="minorHAnsi" w:hAnsiTheme="minorHAnsi" w:cstheme="minorHAnsi"/>
          <w:sz w:val="24"/>
          <w:szCs w:val="24"/>
        </w:rPr>
        <w:t>.</w:t>
      </w:r>
      <w:r w:rsidRPr="00254FDC">
        <w:rPr>
          <w:rFonts w:asciiTheme="minorHAnsi" w:hAnsiTheme="minorHAnsi" w:cstheme="minorHAnsi"/>
          <w:sz w:val="24"/>
          <w:szCs w:val="24"/>
        </w:rPr>
        <w:t xml:space="preserve"> W</w:t>
      </w:r>
      <w:r w:rsidR="00397A48">
        <w:rPr>
          <w:rFonts w:asciiTheme="minorHAnsi" w:hAnsiTheme="minorHAnsi" w:cstheme="minorHAnsi"/>
          <w:sz w:val="24"/>
          <w:szCs w:val="24"/>
        </w:rPr>
        <w:t> </w:t>
      </w:r>
      <w:r w:rsidRPr="00254FDC">
        <w:rPr>
          <w:rFonts w:asciiTheme="minorHAnsi" w:hAnsiTheme="minorHAnsi" w:cstheme="minorHAnsi"/>
          <w:sz w:val="24"/>
          <w:szCs w:val="24"/>
        </w:rPr>
        <w:t xml:space="preserve">przypadku, jeżeli po zakończeniu wydzielonego etapu prac wartość rzeczywiście wykonanych robót będzie wyższa niż </w:t>
      </w:r>
      <w:r w:rsidR="00AE38A2" w:rsidRPr="00254FDC">
        <w:rPr>
          <w:rFonts w:asciiTheme="minorHAnsi" w:hAnsiTheme="minorHAnsi" w:cstheme="minorHAnsi"/>
          <w:sz w:val="24"/>
          <w:szCs w:val="24"/>
        </w:rPr>
        <w:t>2</w:t>
      </w:r>
      <w:r w:rsidRPr="00254FDC">
        <w:rPr>
          <w:rFonts w:asciiTheme="minorHAnsi" w:hAnsiTheme="minorHAnsi" w:cstheme="minorHAnsi"/>
          <w:sz w:val="24"/>
          <w:szCs w:val="24"/>
        </w:rPr>
        <w:t xml:space="preserve"> % kwoty brutto określonej w ust. 2, część należnego wynagrodzenia odpowiadająca nadwyżce ponad próg </w:t>
      </w:r>
      <w:r w:rsidR="00AE38A2" w:rsidRPr="00254FDC">
        <w:rPr>
          <w:rFonts w:asciiTheme="minorHAnsi" w:hAnsiTheme="minorHAnsi" w:cstheme="minorHAnsi"/>
          <w:sz w:val="24"/>
          <w:szCs w:val="24"/>
        </w:rPr>
        <w:t>2</w:t>
      </w:r>
      <w:r w:rsidRPr="00254FDC">
        <w:rPr>
          <w:rFonts w:asciiTheme="minorHAnsi" w:hAnsiTheme="minorHAnsi" w:cstheme="minorHAnsi"/>
          <w:sz w:val="24"/>
          <w:szCs w:val="24"/>
        </w:rPr>
        <w:t xml:space="preserve"> %, o którym mowa powyżej, zostanie wypłacona Wykonawcy w kolejnych transzach wynagrodzenia. Pierwsza transza wynagrodzenia zostanie wypłacona w całości ze środków własnych Zamawiającego;</w:t>
      </w:r>
    </w:p>
    <w:p w14:paraId="015CC533" w14:textId="5C4FE925" w:rsidR="004C7DE1" w:rsidRPr="00254FDC" w:rsidRDefault="004C7DE1" w:rsidP="00E35B96">
      <w:pPr>
        <w:pStyle w:val="Akapitzlist"/>
        <w:widowControl w:val="0"/>
        <w:numPr>
          <w:ilvl w:val="0"/>
          <w:numId w:val="25"/>
        </w:numPr>
        <w:tabs>
          <w:tab w:val="left" w:pos="543"/>
        </w:tabs>
        <w:autoSpaceDE w:val="0"/>
        <w:autoSpaceDN w:val="0"/>
        <w:spacing w:line="276" w:lineRule="auto"/>
        <w:contextualSpacing w:val="0"/>
        <w:jc w:val="both"/>
        <w:rPr>
          <w:rFonts w:asciiTheme="minorHAnsi" w:hAnsiTheme="minorHAnsi" w:cstheme="minorHAnsi"/>
          <w:sz w:val="28"/>
          <w:szCs w:val="28"/>
        </w:rPr>
      </w:pPr>
      <w:r w:rsidRPr="00254FDC">
        <w:rPr>
          <w:rFonts w:asciiTheme="minorHAnsi" w:hAnsiTheme="minorHAnsi" w:cstheme="minorHAnsi"/>
          <w:sz w:val="24"/>
          <w:szCs w:val="24"/>
        </w:rPr>
        <w:t xml:space="preserve">Podstawą do wypłaty drugiej transzy wynagrodzenia będzie zrealizowanie przez Wykonawcę (zakończenie) wydzielonego etapu prac w ramach realizacji Inwestycji. Przedmiotowy wydzielony zakres prac zostanie określony i uzgodniony przez Strony umowy w harmonogramie rzeczowo-finansowym prac. Wykonawca po zakończeniu wydzielonego etapu prac otrzyma wynagrodzenie za rzeczywiście wykonane ilości robót z zastrzeżeniem, że łączna wartość drugiej transzy </w:t>
      </w:r>
      <w:r w:rsidRPr="00254FDC">
        <w:rPr>
          <w:rFonts w:asciiTheme="minorHAnsi" w:hAnsiTheme="minorHAnsi" w:cstheme="minorHAnsi"/>
          <w:sz w:val="24"/>
          <w:szCs w:val="24"/>
        </w:rPr>
        <w:lastRenderedPageBreak/>
        <w:t xml:space="preserve">wynagrodzenia wyniesie nie więcej niż </w:t>
      </w:r>
      <w:r w:rsidR="00B26422" w:rsidRPr="00254FDC">
        <w:rPr>
          <w:rFonts w:asciiTheme="minorHAnsi" w:hAnsiTheme="minorHAnsi" w:cstheme="minorHAnsi"/>
          <w:sz w:val="24"/>
          <w:szCs w:val="24"/>
        </w:rPr>
        <w:t>48</w:t>
      </w:r>
      <w:r w:rsidRPr="00254FDC">
        <w:rPr>
          <w:rFonts w:asciiTheme="minorHAnsi" w:hAnsiTheme="minorHAnsi" w:cstheme="minorHAnsi"/>
          <w:sz w:val="24"/>
          <w:szCs w:val="24"/>
        </w:rPr>
        <w:t>% kwoty brutto określonej w ust. 2</w:t>
      </w:r>
      <w:r w:rsidR="00885451">
        <w:rPr>
          <w:rFonts w:asciiTheme="minorHAnsi" w:hAnsiTheme="minorHAnsi" w:cstheme="minorHAnsi"/>
          <w:sz w:val="24"/>
          <w:szCs w:val="24"/>
        </w:rPr>
        <w:t>.</w:t>
      </w:r>
      <w:r w:rsidRPr="00254FDC">
        <w:rPr>
          <w:rFonts w:asciiTheme="minorHAnsi" w:hAnsiTheme="minorHAnsi" w:cstheme="minorHAnsi"/>
          <w:sz w:val="24"/>
          <w:szCs w:val="24"/>
        </w:rPr>
        <w:t xml:space="preserve"> W przypadku, jeżeli po zakończeniu wydzielonego etapu prac wartość rzeczywiście wykonanych robót będzie wyższa niż 50% kwoty brutto określonej w ust. 2, część należnego wynagrodzenia odpowiadająca nadwyżce ponad próg 50%, o którym mowa powyżej, zostanie wypłacona Wykonawcy w kolejnych transzach wynagrodzenia. Druga transza wynagrodzenia zostanie wypłacona ze środków własnych Zamawiającego oraz Promesy wystawionej przez Bank Gospodarstwa Krajowego, przy czym wysokość środków z Promesy w tej transzy nie może przekroczyć 50% kwoty przyznanego dofinansowania;</w:t>
      </w:r>
    </w:p>
    <w:p w14:paraId="5F05E1E2" w14:textId="77777777" w:rsidR="004C7DE1" w:rsidRPr="00254FDC" w:rsidRDefault="004C7DE1" w:rsidP="00E35B96">
      <w:pPr>
        <w:pStyle w:val="Akapitzlist"/>
        <w:widowControl w:val="0"/>
        <w:numPr>
          <w:ilvl w:val="0"/>
          <w:numId w:val="25"/>
        </w:numPr>
        <w:tabs>
          <w:tab w:val="left" w:pos="543"/>
        </w:tabs>
        <w:autoSpaceDE w:val="0"/>
        <w:autoSpaceDN w:val="0"/>
        <w:spacing w:line="276" w:lineRule="auto"/>
        <w:contextualSpacing w:val="0"/>
        <w:jc w:val="both"/>
        <w:rPr>
          <w:rFonts w:asciiTheme="minorHAnsi" w:hAnsiTheme="minorHAnsi" w:cstheme="minorHAnsi"/>
          <w:sz w:val="28"/>
          <w:szCs w:val="28"/>
        </w:rPr>
      </w:pPr>
      <w:r w:rsidRPr="00254FDC">
        <w:rPr>
          <w:rFonts w:asciiTheme="minorHAnsi" w:hAnsiTheme="minorHAnsi" w:cstheme="minorHAnsi"/>
          <w:sz w:val="24"/>
          <w:szCs w:val="24"/>
        </w:rPr>
        <w:t>Ostatnia transza wynagrodzenia zostanie wypłacona Wykonawcy po zakończeniu realizacji inwestycji i po dokonaniu odbioru końcowego. Wysokość ostatniej transzy wynagrodzenia będzie odpowiadać kwocie pozostałej do zapłaty (pomniejszonej o kwotę wypłaconą w pierwszej i drugiej transzy), z zastrzeżeniem, że jej wysokość nie może być wyższa niż 50 % kwoty brutto określonej w ust. 2. </w:t>
      </w:r>
    </w:p>
    <w:p w14:paraId="2393F1E2" w14:textId="77777777" w:rsidR="00C22B59" w:rsidRPr="00C22B59" w:rsidRDefault="00C22B59" w:rsidP="00E13C32">
      <w:pPr>
        <w:numPr>
          <w:ilvl w:val="0"/>
          <w:numId w:val="4"/>
        </w:numPr>
        <w:tabs>
          <w:tab w:val="left" w:pos="-2520"/>
        </w:tabs>
        <w:suppressAutoHyphens/>
        <w:spacing w:line="276" w:lineRule="auto"/>
        <w:jc w:val="both"/>
        <w:rPr>
          <w:rFonts w:asciiTheme="minorHAnsi" w:hAnsiTheme="minorHAnsi" w:cstheme="minorHAnsi"/>
          <w:sz w:val="28"/>
          <w:szCs w:val="28"/>
        </w:rPr>
      </w:pPr>
      <w:r w:rsidRPr="00C22B59">
        <w:rPr>
          <w:sz w:val="24"/>
          <w:szCs w:val="24"/>
        </w:rPr>
        <w:t>Wykonawca zobowiązany jest dołączyć do własnej faktury kserokopie faktur wystawionych przez podwykonawców wraz z dowodem ich zapłaty oraz oryginałem oświadczenia podwykonawców o uregulowaniu ich należności.</w:t>
      </w:r>
    </w:p>
    <w:p w14:paraId="1F366F36" w14:textId="7DB32FCF" w:rsidR="00C22B59" w:rsidRPr="00C22B59" w:rsidRDefault="00C22B59" w:rsidP="00E13C32">
      <w:pPr>
        <w:numPr>
          <w:ilvl w:val="0"/>
          <w:numId w:val="4"/>
        </w:numPr>
        <w:tabs>
          <w:tab w:val="left" w:pos="-2520"/>
        </w:tabs>
        <w:suppressAutoHyphens/>
        <w:spacing w:line="276" w:lineRule="auto"/>
        <w:jc w:val="both"/>
        <w:rPr>
          <w:rFonts w:asciiTheme="minorHAnsi" w:hAnsiTheme="minorHAnsi" w:cstheme="minorHAnsi"/>
          <w:sz w:val="28"/>
          <w:szCs w:val="28"/>
        </w:rPr>
      </w:pPr>
      <w:r w:rsidRPr="00C22B59">
        <w:rPr>
          <w:sz w:val="24"/>
          <w:szCs w:val="24"/>
        </w:rPr>
        <w:t>W przypadku niedołączenia do faktury dokumentów zgodnie z ust. 7, Zamawiający uprawniony jest do wstrzymania się z zapłatą lub przekazania należności do depozytu sądowego</w:t>
      </w:r>
    </w:p>
    <w:p w14:paraId="52D68B4E" w14:textId="1A7F42E8" w:rsidR="00273685" w:rsidRPr="00044599" w:rsidRDefault="00200407" w:rsidP="00E13C32">
      <w:pPr>
        <w:numPr>
          <w:ilvl w:val="0"/>
          <w:numId w:val="4"/>
        </w:numPr>
        <w:tabs>
          <w:tab w:val="left" w:pos="-252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Datą zapłaty faktury będzie data obciążenia konta Zamawiającego.</w:t>
      </w:r>
    </w:p>
    <w:p w14:paraId="52D68B4F" w14:textId="700D1A02" w:rsidR="00273685" w:rsidRDefault="00200407" w:rsidP="00E13C32">
      <w:pPr>
        <w:numPr>
          <w:ilvl w:val="0"/>
          <w:numId w:val="4"/>
        </w:numPr>
        <w:tabs>
          <w:tab w:val="left" w:pos="-2520"/>
        </w:tabs>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Potwierdzenie dokonania odbioru nastąpi w formie protokołu podpisanego przez upoważnionych przedstawicieli każdej ze stron</w:t>
      </w:r>
      <w:r w:rsidR="00F403EC">
        <w:rPr>
          <w:rFonts w:asciiTheme="minorHAnsi" w:hAnsiTheme="minorHAnsi" w:cstheme="minorHAnsi"/>
          <w:sz w:val="24"/>
          <w:szCs w:val="24"/>
        </w:rPr>
        <w:t xml:space="preserve"> oraz </w:t>
      </w:r>
      <w:r w:rsidR="00C33C85">
        <w:rPr>
          <w:rFonts w:asciiTheme="minorHAnsi" w:hAnsiTheme="minorHAnsi" w:cstheme="minorHAnsi"/>
          <w:sz w:val="24"/>
          <w:szCs w:val="24"/>
        </w:rPr>
        <w:t>przez wojewódzkiego konserwatora zabytków.</w:t>
      </w:r>
      <w:r w:rsidRPr="00044599">
        <w:rPr>
          <w:rFonts w:asciiTheme="minorHAnsi" w:hAnsiTheme="minorHAnsi" w:cstheme="minorHAnsi"/>
          <w:sz w:val="24"/>
          <w:szCs w:val="24"/>
        </w:rPr>
        <w:t xml:space="preserve"> Z chwilą podpisania Protokołu Końcowego Odbioru Prac zaczynają bieg wszelkie terminy, w tym związane z gwarancją</w:t>
      </w:r>
      <w:r w:rsidR="00853E30">
        <w:rPr>
          <w:rFonts w:asciiTheme="minorHAnsi" w:hAnsiTheme="minorHAnsi" w:cstheme="minorHAnsi"/>
          <w:sz w:val="24"/>
          <w:szCs w:val="24"/>
        </w:rPr>
        <w:t xml:space="preserve"> i rękojmią</w:t>
      </w:r>
      <w:r w:rsidRPr="00044599">
        <w:rPr>
          <w:rFonts w:asciiTheme="minorHAnsi" w:hAnsiTheme="minorHAnsi" w:cstheme="minorHAnsi"/>
          <w:sz w:val="24"/>
          <w:szCs w:val="24"/>
        </w:rPr>
        <w:t xml:space="preserve">. </w:t>
      </w:r>
    </w:p>
    <w:p w14:paraId="52D68B50" w14:textId="77777777" w:rsidR="00273685" w:rsidRPr="00044599" w:rsidRDefault="00273685">
      <w:pPr>
        <w:jc w:val="both"/>
        <w:rPr>
          <w:rFonts w:asciiTheme="minorHAnsi" w:hAnsiTheme="minorHAnsi" w:cstheme="minorHAnsi"/>
          <w:sz w:val="24"/>
          <w:szCs w:val="24"/>
        </w:rPr>
      </w:pPr>
    </w:p>
    <w:p w14:paraId="52D68B51" w14:textId="77777777" w:rsidR="00273685" w:rsidRPr="00044599"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t>§ 4</w:t>
      </w:r>
    </w:p>
    <w:p w14:paraId="52D68B52" w14:textId="77777777" w:rsidR="00273685" w:rsidRPr="00044599" w:rsidRDefault="00200407">
      <w:pPr>
        <w:jc w:val="center"/>
        <w:rPr>
          <w:rFonts w:asciiTheme="minorHAnsi" w:hAnsiTheme="minorHAnsi" w:cstheme="minorHAnsi"/>
          <w:sz w:val="24"/>
          <w:szCs w:val="24"/>
        </w:rPr>
      </w:pPr>
      <w:r w:rsidRPr="00044599">
        <w:rPr>
          <w:rFonts w:asciiTheme="minorHAnsi" w:hAnsiTheme="minorHAnsi" w:cstheme="minorHAnsi"/>
          <w:b/>
          <w:bCs/>
          <w:sz w:val="24"/>
          <w:szCs w:val="24"/>
        </w:rPr>
        <w:t>Obowiązki Zamawiającego</w:t>
      </w:r>
    </w:p>
    <w:p w14:paraId="52D68B53" w14:textId="77777777" w:rsidR="00273685" w:rsidRPr="00044599" w:rsidRDefault="00200407" w:rsidP="0051195F">
      <w:pPr>
        <w:numPr>
          <w:ilvl w:val="0"/>
          <w:numId w:val="5"/>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Do obowiązków Zamawiającego w zakresie wykonania robót budowlanych należy w szczególności:</w:t>
      </w:r>
    </w:p>
    <w:p w14:paraId="52D68B54" w14:textId="77777777" w:rsidR="00273685" w:rsidRPr="00044599" w:rsidRDefault="00200407" w:rsidP="0051195F">
      <w:pPr>
        <w:numPr>
          <w:ilvl w:val="0"/>
          <w:numId w:val="6"/>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protokolarne przekazanie Wykonawcy obiektu, na którym mają zostać przeprowadzone prace,</w:t>
      </w:r>
    </w:p>
    <w:p w14:paraId="52D68B55" w14:textId="77777777" w:rsidR="00273685" w:rsidRPr="00044599" w:rsidRDefault="00200407" w:rsidP="0051195F">
      <w:pPr>
        <w:numPr>
          <w:ilvl w:val="0"/>
          <w:numId w:val="6"/>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dokonanie odbioru prac,</w:t>
      </w:r>
    </w:p>
    <w:p w14:paraId="52D68B56" w14:textId="77777777" w:rsidR="00273685" w:rsidRPr="00044599" w:rsidRDefault="00200407" w:rsidP="0051195F">
      <w:pPr>
        <w:numPr>
          <w:ilvl w:val="0"/>
          <w:numId w:val="6"/>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zapłacenie Wykonawcy uzgodnionego wynagrodzenia za wykonanie przedmiotu Umowy,</w:t>
      </w:r>
    </w:p>
    <w:p w14:paraId="52D68B57" w14:textId="47FFE066" w:rsidR="00273685" w:rsidRPr="00044599" w:rsidRDefault="00200407" w:rsidP="0051195F">
      <w:pPr>
        <w:numPr>
          <w:ilvl w:val="0"/>
          <w:numId w:val="6"/>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inne obowiązki określone w niniejszej umowie</w:t>
      </w:r>
      <w:r w:rsidR="00935A72">
        <w:rPr>
          <w:rFonts w:asciiTheme="minorHAnsi" w:hAnsiTheme="minorHAnsi" w:cstheme="minorHAnsi"/>
          <w:sz w:val="24"/>
          <w:szCs w:val="24"/>
        </w:rPr>
        <w:t xml:space="preserve"> </w:t>
      </w:r>
      <w:r w:rsidRPr="00044599">
        <w:rPr>
          <w:rFonts w:asciiTheme="minorHAnsi" w:hAnsiTheme="minorHAnsi" w:cstheme="minorHAnsi"/>
          <w:sz w:val="24"/>
          <w:szCs w:val="24"/>
        </w:rPr>
        <w:t>oraz obowiązujących przepisach prawa.</w:t>
      </w:r>
    </w:p>
    <w:p w14:paraId="52D68B58" w14:textId="77777777" w:rsidR="00273685" w:rsidRPr="00044599" w:rsidRDefault="00200407" w:rsidP="0051195F">
      <w:pPr>
        <w:numPr>
          <w:ilvl w:val="0"/>
          <w:numId w:val="5"/>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Zamawiający nie ponosi odpowiedzialności za mienie Wykonawcy zgromadzone w miejscu wykonywania prac.</w:t>
      </w:r>
    </w:p>
    <w:p w14:paraId="52D68B59" w14:textId="77777777" w:rsidR="00273685" w:rsidRPr="00044599" w:rsidRDefault="00273685">
      <w:pPr>
        <w:rPr>
          <w:rFonts w:asciiTheme="minorHAnsi" w:hAnsiTheme="minorHAnsi" w:cstheme="minorHAnsi"/>
          <w:sz w:val="24"/>
          <w:szCs w:val="24"/>
        </w:rPr>
      </w:pPr>
    </w:p>
    <w:p w14:paraId="52D68B5A" w14:textId="77777777" w:rsidR="00273685" w:rsidRPr="00044599"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lastRenderedPageBreak/>
        <w:t>§ 5</w:t>
      </w:r>
    </w:p>
    <w:p w14:paraId="52D68B5B" w14:textId="77777777" w:rsidR="00273685" w:rsidRPr="00044599" w:rsidRDefault="00200407">
      <w:pPr>
        <w:jc w:val="center"/>
        <w:rPr>
          <w:rFonts w:asciiTheme="minorHAnsi" w:hAnsiTheme="minorHAnsi" w:cstheme="minorHAnsi"/>
          <w:sz w:val="24"/>
          <w:szCs w:val="24"/>
        </w:rPr>
      </w:pPr>
      <w:r w:rsidRPr="00044599">
        <w:rPr>
          <w:rFonts w:asciiTheme="minorHAnsi" w:hAnsiTheme="minorHAnsi" w:cstheme="minorHAnsi"/>
          <w:b/>
          <w:bCs/>
          <w:sz w:val="24"/>
          <w:szCs w:val="24"/>
        </w:rPr>
        <w:t>Obowiązki Wykonawcy</w:t>
      </w:r>
    </w:p>
    <w:p w14:paraId="52D68B5C" w14:textId="77777777" w:rsidR="00273685" w:rsidRPr="00044599" w:rsidRDefault="00200407" w:rsidP="0051195F">
      <w:pPr>
        <w:numPr>
          <w:ilvl w:val="0"/>
          <w:numId w:val="7"/>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Do obowiązków Wykonawcy w trakcie wykonywania robót budowlanych należy w szczególności:</w:t>
      </w:r>
    </w:p>
    <w:p w14:paraId="52D68B5D" w14:textId="77777777" w:rsidR="00273685" w:rsidRPr="00044599" w:rsidRDefault="00200407" w:rsidP="0051195F">
      <w:pPr>
        <w:numPr>
          <w:ilvl w:val="0"/>
          <w:numId w:val="8"/>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Należyte, terminowe, zgodne z  dokumentacją projektową oraz odpowiednimi przepisami prawa (tj. prawo budowlane, prawo ochrony zabytków, w tym przepisy wykonawcze dotyczące BHP, zabezpieczenia miejsca wykonywania prac, zastosowania stosownych oznaczeń itp.), wykonanie przedmiotu umowy.</w:t>
      </w:r>
    </w:p>
    <w:p w14:paraId="52D68B5E" w14:textId="77777777" w:rsidR="00273685" w:rsidRPr="00044599" w:rsidRDefault="00200407" w:rsidP="0051195F">
      <w:pPr>
        <w:numPr>
          <w:ilvl w:val="0"/>
          <w:numId w:val="8"/>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Przygotowanie zabytku do realizacji Umowy, a w szczególności:</w:t>
      </w:r>
    </w:p>
    <w:p w14:paraId="52D68B5F" w14:textId="77777777" w:rsidR="00273685" w:rsidRPr="00044599" w:rsidRDefault="00200407" w:rsidP="0051195F">
      <w:pPr>
        <w:numPr>
          <w:ilvl w:val="0"/>
          <w:numId w:val="9"/>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wykonanie wszelkich prac przygotowawczych niezbędnych do prowadzenia prac,</w:t>
      </w:r>
    </w:p>
    <w:p w14:paraId="52D68B60" w14:textId="77777777" w:rsidR="00273685" w:rsidRPr="00044599" w:rsidRDefault="00200407" w:rsidP="0051195F">
      <w:pPr>
        <w:numPr>
          <w:ilvl w:val="0"/>
          <w:numId w:val="9"/>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zabezpieczenie terenu prac z zachowaniem najwyższej staranności i uwzględnieniem specyfiki przedmiotu umowy oraz jego przeznaczenia,</w:t>
      </w:r>
    </w:p>
    <w:p w14:paraId="52D68B61" w14:textId="77777777" w:rsidR="00273685" w:rsidRPr="00044599" w:rsidRDefault="00200407" w:rsidP="0051195F">
      <w:pPr>
        <w:numPr>
          <w:ilvl w:val="0"/>
          <w:numId w:val="9"/>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zapewnienie warunków bezpieczeństwa osób i mienia przebywających na terenie prac, stosowane w czasie pracy metody organizacyjno-techniczne</w:t>
      </w:r>
    </w:p>
    <w:p w14:paraId="52D68B62" w14:textId="77777777" w:rsidR="00273685" w:rsidRPr="00044599" w:rsidRDefault="00200407" w:rsidP="0051195F">
      <w:pPr>
        <w:numPr>
          <w:ilvl w:val="0"/>
          <w:numId w:val="9"/>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inne prace i czynności niezbędne do należytego wykonania przedmiotu umowy,</w:t>
      </w:r>
    </w:p>
    <w:p w14:paraId="36EDBA57" w14:textId="601667C7" w:rsidR="007B7DF0" w:rsidRPr="00017F3F" w:rsidRDefault="007B7DF0" w:rsidP="0051195F">
      <w:pPr>
        <w:numPr>
          <w:ilvl w:val="0"/>
          <w:numId w:val="8"/>
        </w:numPr>
        <w:suppressAutoHyphens/>
        <w:spacing w:line="276" w:lineRule="auto"/>
        <w:jc w:val="both"/>
        <w:rPr>
          <w:rFonts w:asciiTheme="minorHAnsi" w:hAnsiTheme="minorHAnsi" w:cstheme="minorHAnsi"/>
          <w:b/>
          <w:bCs/>
          <w:sz w:val="24"/>
          <w:szCs w:val="24"/>
        </w:rPr>
      </w:pPr>
      <w:r>
        <w:rPr>
          <w:rFonts w:asciiTheme="minorHAnsi" w:hAnsiTheme="minorHAnsi" w:cstheme="minorHAnsi"/>
          <w:sz w:val="24"/>
          <w:szCs w:val="24"/>
        </w:rPr>
        <w:t xml:space="preserve">Przedłożenie harmonogramu rzeczowo-finansowego </w:t>
      </w:r>
      <w:r w:rsidR="00C13743">
        <w:rPr>
          <w:rFonts w:asciiTheme="minorHAnsi" w:hAnsiTheme="minorHAnsi" w:cstheme="minorHAnsi"/>
          <w:sz w:val="24"/>
          <w:szCs w:val="24"/>
        </w:rPr>
        <w:t xml:space="preserve">prac w terminie </w:t>
      </w:r>
      <w:r w:rsidR="00C13743" w:rsidRPr="00017F3F">
        <w:rPr>
          <w:rFonts w:asciiTheme="minorHAnsi" w:hAnsiTheme="minorHAnsi" w:cstheme="minorHAnsi"/>
          <w:b/>
          <w:bCs/>
          <w:sz w:val="24"/>
          <w:szCs w:val="24"/>
        </w:rPr>
        <w:t>30 dni od dnia zawarcia Umowy,</w:t>
      </w:r>
    </w:p>
    <w:p w14:paraId="52D68B63" w14:textId="698F3B95" w:rsidR="00273685" w:rsidRPr="00044599" w:rsidRDefault="00200407" w:rsidP="0051195F">
      <w:pPr>
        <w:numPr>
          <w:ilvl w:val="0"/>
          <w:numId w:val="8"/>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 xml:space="preserve"> Zatrudnienie przy realizacji umowy pracowników wykwalifikowanych, niezbędnych do należytego i terminowego wykonania prac.</w:t>
      </w:r>
    </w:p>
    <w:p w14:paraId="52D68B64" w14:textId="77777777" w:rsidR="00273685" w:rsidRPr="00044599" w:rsidRDefault="00200407" w:rsidP="0051195F">
      <w:pPr>
        <w:numPr>
          <w:ilvl w:val="0"/>
          <w:numId w:val="8"/>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Przejęcie pełnej odpowiedzialności za prawidłowe wykonanie prac, zastosowane metody wykonawstwa, porządek i bezpieczeństwo.</w:t>
      </w:r>
    </w:p>
    <w:p w14:paraId="52D68B65" w14:textId="77777777" w:rsidR="00273685" w:rsidRPr="00044599" w:rsidRDefault="00200407" w:rsidP="0051195F">
      <w:pPr>
        <w:numPr>
          <w:ilvl w:val="0"/>
          <w:numId w:val="8"/>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Utrzymanie porządku zgodnie z przepisami BHP, p. poż.</w:t>
      </w:r>
    </w:p>
    <w:p w14:paraId="52D68B66" w14:textId="77777777" w:rsidR="00273685" w:rsidRPr="00044599" w:rsidRDefault="00200407" w:rsidP="0051195F">
      <w:pPr>
        <w:numPr>
          <w:ilvl w:val="0"/>
          <w:numId w:val="8"/>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Inne obowiązki określone w niniejszej umowie.</w:t>
      </w:r>
    </w:p>
    <w:p w14:paraId="52D68B67" w14:textId="77777777" w:rsidR="00273685" w:rsidRPr="00044599" w:rsidRDefault="00200407" w:rsidP="0051195F">
      <w:pPr>
        <w:numPr>
          <w:ilvl w:val="0"/>
          <w:numId w:val="8"/>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Zapewnienie bieżącej i końcowej kontroli jakości robót,</w:t>
      </w:r>
    </w:p>
    <w:p w14:paraId="52D68B68" w14:textId="77777777" w:rsidR="00273685" w:rsidRPr="00044599" w:rsidRDefault="00200407" w:rsidP="0051195F">
      <w:pPr>
        <w:numPr>
          <w:ilvl w:val="0"/>
          <w:numId w:val="8"/>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Przekazywanie, bez zbędnej zwłoki, Zamawiającemu na jego żądanie, wszelkiej dokumentacji powykonawczej wraz z dokumentacją źródłową pozwalającą na ocenę prawidłowego wykonania robót zgłaszanych do odbioru</w:t>
      </w:r>
    </w:p>
    <w:p w14:paraId="52D68B69" w14:textId="77777777" w:rsidR="00273685" w:rsidRPr="00044599" w:rsidRDefault="00200407" w:rsidP="0051195F">
      <w:pPr>
        <w:numPr>
          <w:ilvl w:val="0"/>
          <w:numId w:val="8"/>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Ustanowienie należytej reprezentacji Wykonawcy do czynności odbioru,</w:t>
      </w:r>
    </w:p>
    <w:p w14:paraId="52D68B6A" w14:textId="77777777" w:rsidR="00273685" w:rsidRPr="00044599" w:rsidRDefault="00200407" w:rsidP="0051195F">
      <w:pPr>
        <w:numPr>
          <w:ilvl w:val="0"/>
          <w:numId w:val="8"/>
        </w:numPr>
        <w:suppressAutoHyphens/>
        <w:spacing w:line="276" w:lineRule="auto"/>
        <w:rPr>
          <w:rFonts w:asciiTheme="minorHAnsi" w:hAnsiTheme="minorHAnsi" w:cstheme="minorHAnsi"/>
          <w:sz w:val="24"/>
          <w:szCs w:val="24"/>
        </w:rPr>
      </w:pPr>
      <w:r w:rsidRPr="00044599">
        <w:rPr>
          <w:rFonts w:asciiTheme="minorHAnsi" w:hAnsiTheme="minorHAnsi" w:cstheme="minorHAnsi"/>
          <w:sz w:val="24"/>
          <w:szCs w:val="24"/>
        </w:rPr>
        <w:t>Zapewnienie usunięcia stwierdzonych wad i usterek przedmiotu umowy.</w:t>
      </w:r>
    </w:p>
    <w:p w14:paraId="52D68B6B" w14:textId="77777777" w:rsidR="00273685" w:rsidRPr="00044599" w:rsidRDefault="00273685">
      <w:pPr>
        <w:rPr>
          <w:rFonts w:asciiTheme="minorHAnsi" w:hAnsiTheme="minorHAnsi" w:cstheme="minorHAnsi"/>
          <w:sz w:val="24"/>
          <w:szCs w:val="24"/>
        </w:rPr>
      </w:pPr>
    </w:p>
    <w:p w14:paraId="52D68B6C" w14:textId="77777777" w:rsidR="00273685" w:rsidRPr="00044599"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t>§ 6</w:t>
      </w:r>
    </w:p>
    <w:p w14:paraId="52D68B6D" w14:textId="77777777" w:rsidR="00273685" w:rsidRPr="00044599" w:rsidRDefault="00200407">
      <w:pPr>
        <w:jc w:val="center"/>
        <w:rPr>
          <w:rFonts w:asciiTheme="minorHAnsi" w:hAnsiTheme="minorHAnsi" w:cstheme="minorHAnsi"/>
          <w:sz w:val="24"/>
          <w:szCs w:val="24"/>
        </w:rPr>
      </w:pPr>
      <w:r w:rsidRPr="00044599">
        <w:rPr>
          <w:rFonts w:asciiTheme="minorHAnsi" w:hAnsiTheme="minorHAnsi" w:cstheme="minorHAnsi"/>
          <w:b/>
          <w:bCs/>
          <w:sz w:val="24"/>
          <w:szCs w:val="24"/>
        </w:rPr>
        <w:t>Kary umowne</w:t>
      </w:r>
    </w:p>
    <w:p w14:paraId="52D68B6E" w14:textId="77777777" w:rsidR="00273685" w:rsidRPr="00044599" w:rsidRDefault="00200407" w:rsidP="0051195F">
      <w:pPr>
        <w:spacing w:line="276" w:lineRule="auto"/>
        <w:rPr>
          <w:rFonts w:asciiTheme="minorHAnsi" w:hAnsiTheme="minorHAnsi" w:cstheme="minorHAnsi"/>
          <w:sz w:val="24"/>
          <w:szCs w:val="24"/>
        </w:rPr>
      </w:pPr>
      <w:r w:rsidRPr="00044599">
        <w:rPr>
          <w:rFonts w:asciiTheme="minorHAnsi" w:hAnsiTheme="minorHAnsi" w:cstheme="minorHAnsi"/>
          <w:sz w:val="24"/>
          <w:szCs w:val="24"/>
        </w:rPr>
        <w:t>W razie nie wykonania lub nienależytego wykonania umowy:</w:t>
      </w:r>
    </w:p>
    <w:p w14:paraId="52D68B6F" w14:textId="77777777" w:rsidR="00273685" w:rsidRPr="00044599" w:rsidRDefault="00200407" w:rsidP="0051195F">
      <w:pPr>
        <w:numPr>
          <w:ilvl w:val="0"/>
          <w:numId w:val="10"/>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Wykonawca zobowiązuje się zapłacić Zamawiającemu kary umowne:</w:t>
      </w:r>
    </w:p>
    <w:p w14:paraId="52D68B70" w14:textId="77777777" w:rsidR="00273685" w:rsidRPr="00044599" w:rsidRDefault="00200407" w:rsidP="0051195F">
      <w:pPr>
        <w:pStyle w:val="Tekstpodstawowywcity31"/>
        <w:numPr>
          <w:ilvl w:val="0"/>
          <w:numId w:val="11"/>
        </w:numPr>
        <w:spacing w:line="276" w:lineRule="auto"/>
        <w:jc w:val="both"/>
        <w:rPr>
          <w:rFonts w:asciiTheme="minorHAnsi" w:hAnsiTheme="minorHAnsi" w:cstheme="minorHAnsi"/>
          <w:szCs w:val="24"/>
        </w:rPr>
      </w:pPr>
      <w:r w:rsidRPr="00044599">
        <w:rPr>
          <w:rFonts w:asciiTheme="minorHAnsi" w:hAnsiTheme="minorHAnsi" w:cstheme="minorHAnsi"/>
          <w:szCs w:val="24"/>
        </w:rPr>
        <w:t>w wysokości 5% wynagrodzenia brutto określonego w § 3 ust. 1 umowy, gdy Zamawiający odstąpi od umowy z powodu okoliczności, za które odpowiada Wykonawca,</w:t>
      </w:r>
    </w:p>
    <w:p w14:paraId="52D68B71" w14:textId="77777777" w:rsidR="00273685" w:rsidRPr="00044599" w:rsidRDefault="00200407" w:rsidP="0051195F">
      <w:pPr>
        <w:pStyle w:val="Tekstpodstawowywcity31"/>
        <w:numPr>
          <w:ilvl w:val="0"/>
          <w:numId w:val="12"/>
        </w:numPr>
        <w:spacing w:line="276" w:lineRule="auto"/>
        <w:jc w:val="both"/>
        <w:rPr>
          <w:rFonts w:asciiTheme="minorHAnsi" w:hAnsiTheme="minorHAnsi" w:cstheme="minorHAnsi"/>
          <w:szCs w:val="24"/>
        </w:rPr>
      </w:pPr>
      <w:r w:rsidRPr="00044599">
        <w:rPr>
          <w:rFonts w:asciiTheme="minorHAnsi" w:hAnsiTheme="minorHAnsi" w:cstheme="minorHAnsi"/>
          <w:szCs w:val="24"/>
        </w:rPr>
        <w:t>w wysokości 0,1% wynagrodzenia brutto określonego w § 3 ust. 1 umowy, za każdy dzień zwłoki w usunięciu wad,</w:t>
      </w:r>
    </w:p>
    <w:p w14:paraId="52D68B72" w14:textId="6FAA8F8D" w:rsidR="00273685" w:rsidRPr="00044599" w:rsidRDefault="00200407" w:rsidP="0051195F">
      <w:pPr>
        <w:pStyle w:val="Tekstpodstawowywcity31"/>
        <w:numPr>
          <w:ilvl w:val="0"/>
          <w:numId w:val="12"/>
        </w:numPr>
        <w:spacing w:line="276" w:lineRule="auto"/>
        <w:jc w:val="both"/>
        <w:rPr>
          <w:rFonts w:asciiTheme="minorHAnsi" w:hAnsiTheme="minorHAnsi" w:cstheme="minorHAnsi"/>
          <w:szCs w:val="24"/>
        </w:rPr>
      </w:pPr>
      <w:r w:rsidRPr="00044599">
        <w:rPr>
          <w:rFonts w:asciiTheme="minorHAnsi" w:hAnsiTheme="minorHAnsi" w:cstheme="minorHAnsi"/>
          <w:szCs w:val="24"/>
        </w:rPr>
        <w:lastRenderedPageBreak/>
        <w:t>w wysokości 0,</w:t>
      </w:r>
      <w:r w:rsidR="001978A1">
        <w:rPr>
          <w:rFonts w:asciiTheme="minorHAnsi" w:hAnsiTheme="minorHAnsi" w:cstheme="minorHAnsi"/>
          <w:szCs w:val="24"/>
        </w:rPr>
        <w:t xml:space="preserve">5 </w:t>
      </w:r>
      <w:r w:rsidRPr="00044599">
        <w:rPr>
          <w:rFonts w:asciiTheme="minorHAnsi" w:hAnsiTheme="minorHAnsi" w:cstheme="minorHAnsi"/>
          <w:szCs w:val="24"/>
        </w:rPr>
        <w:t>% wynagrodzenia brutto określonego w § 3ust. 1 umowy, nie wykonania w terminie umowy, za każdy rozpoczęty dzień zwłoki.</w:t>
      </w:r>
    </w:p>
    <w:p w14:paraId="52D68B73" w14:textId="77777777" w:rsidR="00273685" w:rsidRPr="00044599" w:rsidRDefault="00200407" w:rsidP="0051195F">
      <w:pPr>
        <w:numPr>
          <w:ilvl w:val="0"/>
          <w:numId w:val="10"/>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 xml:space="preserve">Karę, o której mowa w ust. 1, Wykonawca zapłaci na wskazany przez Zamawiającego rachunek bankowy przelewem, w terminie 14 dni kalendarzowych od dnia doręczenia mu żądania Zamawiającego zapłaty </w:t>
      </w:r>
      <w:r w:rsidRPr="00044599">
        <w:rPr>
          <w:rFonts w:asciiTheme="minorHAnsi" w:hAnsiTheme="minorHAnsi" w:cstheme="minorHAnsi"/>
          <w:spacing w:val="-7"/>
          <w:sz w:val="24"/>
          <w:szCs w:val="24"/>
        </w:rPr>
        <w:t>kary umownej. Zamawiający jest upoważniony do potrącenia należnych kar umownych z wynagrodzenia Wykonawcy.</w:t>
      </w:r>
    </w:p>
    <w:p w14:paraId="52D68B74" w14:textId="77777777" w:rsidR="00273685" w:rsidRPr="00044599" w:rsidRDefault="00200407" w:rsidP="0051195F">
      <w:pPr>
        <w:numPr>
          <w:ilvl w:val="0"/>
          <w:numId w:val="10"/>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Zamawiający zobowiązuje się zapłacić Wykonawcy karę umowną w wysokości 5% wynagrodzenia brutto określonego w § 3 ust. 1 umowy, w przypadku odstąpienia przez Wykonawcę od umowy z powodu okoliczności obciążających odpowiedzialnością Zamawiającego.</w:t>
      </w:r>
    </w:p>
    <w:p w14:paraId="52D68B75" w14:textId="77777777" w:rsidR="00273685" w:rsidRDefault="00200407" w:rsidP="0051195F">
      <w:pPr>
        <w:numPr>
          <w:ilvl w:val="0"/>
          <w:numId w:val="10"/>
        </w:numPr>
        <w:suppressAutoHyphens/>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Możliwe jest dochodzenie przez strony na zasadach ogólnych odszkodowań przewyższających kary umowne.</w:t>
      </w:r>
    </w:p>
    <w:p w14:paraId="5AF6B5D1" w14:textId="1D2896C3" w:rsidR="00C22B59" w:rsidRDefault="00C22B59" w:rsidP="0051195F">
      <w:pPr>
        <w:numPr>
          <w:ilvl w:val="0"/>
          <w:numId w:val="10"/>
        </w:numPr>
        <w:suppressAutoHyphens/>
        <w:spacing w:line="276" w:lineRule="auto"/>
        <w:jc w:val="both"/>
        <w:rPr>
          <w:rFonts w:asciiTheme="minorHAnsi" w:hAnsiTheme="minorHAnsi" w:cstheme="minorHAnsi"/>
          <w:sz w:val="24"/>
          <w:szCs w:val="24"/>
        </w:rPr>
      </w:pPr>
      <w:r>
        <w:rPr>
          <w:rFonts w:asciiTheme="minorHAnsi" w:hAnsiTheme="minorHAnsi" w:cstheme="minorHAnsi"/>
          <w:sz w:val="24"/>
          <w:szCs w:val="24"/>
        </w:rPr>
        <w:t>Łączna wysokość kar umownych nie może przekroczyć 20 % wartości wynagrodzenia brutto.</w:t>
      </w:r>
    </w:p>
    <w:p w14:paraId="797E6582" w14:textId="77777777" w:rsidR="00C22B59" w:rsidRDefault="00C22B59" w:rsidP="00C22B59">
      <w:pPr>
        <w:suppressAutoHyphens/>
        <w:spacing w:line="276" w:lineRule="auto"/>
        <w:jc w:val="both"/>
        <w:rPr>
          <w:rFonts w:asciiTheme="minorHAnsi" w:hAnsiTheme="minorHAnsi" w:cstheme="minorHAnsi"/>
          <w:sz w:val="24"/>
          <w:szCs w:val="24"/>
        </w:rPr>
      </w:pPr>
    </w:p>
    <w:p w14:paraId="546832D5" w14:textId="77777777" w:rsidR="00C22B59" w:rsidRPr="00044599" w:rsidRDefault="00C22B59" w:rsidP="00C22B59">
      <w:pPr>
        <w:suppressAutoHyphens/>
        <w:spacing w:line="276" w:lineRule="auto"/>
        <w:jc w:val="both"/>
        <w:rPr>
          <w:rFonts w:asciiTheme="minorHAnsi" w:hAnsiTheme="minorHAnsi" w:cstheme="minorHAnsi"/>
          <w:sz w:val="24"/>
          <w:szCs w:val="24"/>
        </w:rPr>
      </w:pPr>
    </w:p>
    <w:p w14:paraId="3520F307" w14:textId="77777777" w:rsidR="00152720" w:rsidRDefault="00152720">
      <w:pPr>
        <w:jc w:val="center"/>
        <w:rPr>
          <w:rFonts w:asciiTheme="minorHAnsi" w:hAnsiTheme="minorHAnsi" w:cstheme="minorHAnsi"/>
          <w:b/>
          <w:bCs/>
          <w:sz w:val="24"/>
          <w:szCs w:val="24"/>
        </w:rPr>
      </w:pPr>
    </w:p>
    <w:p w14:paraId="52D68B76" w14:textId="350FAB07" w:rsidR="00273685" w:rsidRPr="00044599"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t>§ 7</w:t>
      </w:r>
    </w:p>
    <w:p w14:paraId="52D68B77" w14:textId="77777777" w:rsidR="00273685" w:rsidRPr="00044599" w:rsidRDefault="00200407" w:rsidP="00152720">
      <w:pPr>
        <w:spacing w:line="276" w:lineRule="auto"/>
        <w:jc w:val="center"/>
        <w:rPr>
          <w:rFonts w:asciiTheme="minorHAnsi" w:hAnsiTheme="minorHAnsi" w:cstheme="minorHAnsi"/>
          <w:sz w:val="24"/>
          <w:szCs w:val="24"/>
        </w:rPr>
      </w:pPr>
      <w:r w:rsidRPr="00044599">
        <w:rPr>
          <w:rFonts w:asciiTheme="minorHAnsi" w:hAnsiTheme="minorHAnsi" w:cstheme="minorHAnsi"/>
          <w:b/>
          <w:bCs/>
          <w:sz w:val="24"/>
          <w:szCs w:val="24"/>
        </w:rPr>
        <w:t xml:space="preserve">Gwarancja </w:t>
      </w:r>
    </w:p>
    <w:p w14:paraId="790844CE" w14:textId="77777777" w:rsidR="00D33DAD" w:rsidRPr="00153AD9"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153AD9">
        <w:rPr>
          <w:rFonts w:eastAsia="Times New Roman" w:cs="Calibri"/>
          <w:sz w:val="24"/>
          <w:szCs w:val="20"/>
          <w:lang w:eastAsia="ar-SA"/>
        </w:rPr>
        <w:t xml:space="preserve">Wykonawca udziela Zamawiającemu gwarancji na wykonane roboty budowlane oraz użyte/dostarczone materiały na okres </w:t>
      </w:r>
      <w:r w:rsidRPr="00153AD9">
        <w:rPr>
          <w:rFonts w:eastAsia="Times New Roman" w:cs="Calibri"/>
          <w:b/>
          <w:bCs/>
          <w:sz w:val="24"/>
          <w:szCs w:val="20"/>
          <w:lang w:eastAsia="ar-SA"/>
        </w:rPr>
        <w:t xml:space="preserve">..... miesięcy </w:t>
      </w:r>
      <w:r w:rsidRPr="00153AD9">
        <w:rPr>
          <w:rFonts w:eastAsia="Times New Roman" w:cs="Calibri"/>
          <w:sz w:val="24"/>
          <w:szCs w:val="20"/>
          <w:lang w:eastAsia="ar-SA"/>
        </w:rPr>
        <w:t>licząc od dnia końcowego odbioru robót.</w:t>
      </w:r>
    </w:p>
    <w:p w14:paraId="4D448DDE"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Bieg okresu gwarancji i rękojmi rozpoczyna się w dniu następnym licząc od dnia odbioru końcowego bądź w przypadku odbioru przedmiotu umowy z wadami w dniu następnym licząc od dnia potwierdzenia usunięcia wad stwierdzonych przy odbiorze końcowym.</w:t>
      </w:r>
    </w:p>
    <w:p w14:paraId="5A036160"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Zamawiający może dochodzić roszczeń z tytułu gwarancji także po terminie określonym w ust. 1, jeżeli reklamował wadę przed upływem tego terminu.</w:t>
      </w:r>
    </w:p>
    <w:p w14:paraId="4EBB9703"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 xml:space="preserve">Wykonawca w dniu podpisania protokołu odbioru końcowego robót budowlanych przekaże Zamawiającemu dokument gwarancyjny na wykonany przedmiot umowy. </w:t>
      </w:r>
      <w:r w:rsidRPr="00E758ED">
        <w:rPr>
          <w:sz w:val="24"/>
          <w:szCs w:val="24"/>
        </w:rPr>
        <w:t>Wystawiony dokument gwarancyjny nie może nakładać na Zamawiającego i użytkownika żadnych zobowiązań finansowych oraz naruszać postanowień niniejszej umowy.</w:t>
      </w:r>
    </w:p>
    <w:p w14:paraId="0D9D2097"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Wykonawca ponosi pełną odpowiedzialność z tytułu gwarancji jakości za wady przedmiotu umowy. W toku czynności odbiorowych i w okresie gwarancji jakości Wykonawca usunie stwierdzone wady na własny koszt.</w:t>
      </w:r>
    </w:p>
    <w:p w14:paraId="5FF7F3CE"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Jeżeli Wykonawca nie usunie wad w terminie wyznaczonym przez Zamawiającego, to Zamawiający może usunąć wady we własnym zakresie lub zlecić usunięcie ich osobie trzeciej i obciążyć kosztami Wykonawcę. Powyższe działanie Zamawiającego nie skutkuje utratą uprawnień z tytułu udzielonej przez Wykonawcę gwarancji.</w:t>
      </w:r>
    </w:p>
    <w:p w14:paraId="46511375"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lastRenderedPageBreak/>
        <w:t>Termin wyznaczony Wykonawcy na usunięcie wad musi być technicznie uzasadniony i nie krótszy niż 14 dni od daty zgłoszenia wady przez Zamawiającego.</w:t>
      </w:r>
    </w:p>
    <w:p w14:paraId="2F643F61"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O zauważonych wadach w okresie gwarancji jakości w przedmiocie umowy, Zamawiający zawiadomi Wykonawcę w terminie 14 dni od ich ujawnienia.</w:t>
      </w:r>
    </w:p>
    <w:p w14:paraId="33E037D8"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Po odbiorze robót związanych z usunięciem wad z tytułu gwarancji, okres gwarancji ulega wydłużeniu o czas od zgłoszenia do usunięcia wady.</w:t>
      </w:r>
    </w:p>
    <w:p w14:paraId="3BCB1783"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0"/>
          <w:lang w:eastAsia="ar-SA"/>
        </w:rPr>
      </w:pPr>
      <w:r w:rsidRPr="0085795B">
        <w:rPr>
          <w:rFonts w:eastAsia="Times New Roman" w:cs="Calibri"/>
          <w:sz w:val="24"/>
          <w:szCs w:val="20"/>
          <w:lang w:eastAsia="ar-SA"/>
        </w:rPr>
        <w:t>Wykonawca ponosi wobec Zamawiającego odpowiedzialność z tytułu rękojmi za wady fizyczne w terminie i na zasadach określonych w Kodeksie cywilnym (art. 568 kc) tj. przez 5 lat.</w:t>
      </w:r>
    </w:p>
    <w:p w14:paraId="7951BF59" w14:textId="77777777" w:rsidR="00D33DAD" w:rsidRPr="0085795B"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8"/>
          <w:lang w:eastAsia="ar-SA"/>
        </w:rPr>
      </w:pPr>
      <w:r w:rsidRPr="00E758ED">
        <w:rPr>
          <w:sz w:val="24"/>
          <w:szCs w:val="24"/>
        </w:rPr>
        <w:t>Wykonawca na pisemne żądanie Zamawiającego przekaże Zamawiającemu atesty na materiały oraz karty gwarancyjne producentów materiałów. W przypadku gdyby Podwykonawca, dalszy Podwykonawca lub Dostawca/Sprzedawca materiałów udzielił Wykonawcy gwarancji lub rękojmi w odniesieniu do wykonywanych robót lub dostarczanych materiałów na warunkach korzystniejszych niż określone w niniejszej umownie, Wykonawca przenosi takie prawa na Zamawiającego.</w:t>
      </w:r>
    </w:p>
    <w:p w14:paraId="5026B377" w14:textId="77777777" w:rsidR="00D33DAD" w:rsidRPr="00153AD9" w:rsidRDefault="00D33DAD" w:rsidP="00D33DAD">
      <w:pPr>
        <w:numPr>
          <w:ilvl w:val="3"/>
          <w:numId w:val="28"/>
        </w:numPr>
        <w:suppressAutoHyphens/>
        <w:autoSpaceDE w:val="0"/>
        <w:autoSpaceDN w:val="0"/>
        <w:adjustRightInd w:val="0"/>
        <w:spacing w:line="276" w:lineRule="auto"/>
        <w:ind w:left="357" w:hanging="357"/>
        <w:jc w:val="both"/>
        <w:rPr>
          <w:rFonts w:eastAsia="Times New Roman" w:cs="Calibri"/>
          <w:sz w:val="24"/>
          <w:szCs w:val="24"/>
          <w:lang w:eastAsia="ar-SA"/>
        </w:rPr>
      </w:pPr>
      <w:r w:rsidRPr="00E758ED">
        <w:rPr>
          <w:sz w:val="24"/>
          <w:szCs w:val="24"/>
        </w:rPr>
        <w:t>W przypadku rozbieżnych stanowisk co do istnienia i zakresu wad jakościowych wykonanych robót budowlanych, Strony mogą zlecić wykonanie ekspertyzy niezależnemu ekspertowi. Koszty wykonania tej ekspertyzy poniesie Strona, której stanowiska nie potwierdzi ekspertyza. W przypadku, gdy w terminie 14 dni Strony nie ustalą osoby wspólnego, niezależnego eksperta, wówczas prawo wyboru eksperta przysługiwać będzie Zamawiającemu.</w:t>
      </w:r>
    </w:p>
    <w:p w14:paraId="52D68B85" w14:textId="77777777" w:rsidR="00273685" w:rsidRPr="00044599" w:rsidRDefault="00273685">
      <w:pPr>
        <w:jc w:val="center"/>
        <w:rPr>
          <w:rFonts w:asciiTheme="minorHAnsi" w:hAnsiTheme="minorHAnsi" w:cstheme="minorHAnsi"/>
          <w:sz w:val="24"/>
          <w:szCs w:val="24"/>
        </w:rPr>
      </w:pPr>
    </w:p>
    <w:p w14:paraId="52D68B86" w14:textId="77777777" w:rsidR="00273685" w:rsidRPr="00044599" w:rsidRDefault="00200407">
      <w:pPr>
        <w:jc w:val="center"/>
        <w:rPr>
          <w:rFonts w:asciiTheme="minorHAnsi" w:hAnsiTheme="minorHAnsi" w:cstheme="minorHAnsi"/>
          <w:sz w:val="24"/>
          <w:szCs w:val="24"/>
        </w:rPr>
      </w:pPr>
      <w:r w:rsidRPr="00044599">
        <w:rPr>
          <w:rFonts w:asciiTheme="minorHAnsi" w:hAnsiTheme="minorHAnsi" w:cstheme="minorHAnsi"/>
          <w:b/>
          <w:bCs/>
          <w:sz w:val="24"/>
          <w:szCs w:val="24"/>
        </w:rPr>
        <w:t>§ 8</w:t>
      </w:r>
    </w:p>
    <w:p w14:paraId="52D68B88" w14:textId="796A68FD" w:rsidR="00273685" w:rsidRPr="00044599" w:rsidRDefault="00200407" w:rsidP="00152720">
      <w:pPr>
        <w:jc w:val="center"/>
        <w:rPr>
          <w:rFonts w:asciiTheme="minorHAnsi" w:hAnsiTheme="minorHAnsi" w:cstheme="minorHAnsi"/>
          <w:b/>
          <w:sz w:val="24"/>
          <w:szCs w:val="24"/>
        </w:rPr>
      </w:pPr>
      <w:r w:rsidRPr="00044599">
        <w:rPr>
          <w:rFonts w:asciiTheme="minorHAnsi" w:hAnsiTheme="minorHAnsi" w:cstheme="minorHAnsi"/>
          <w:b/>
          <w:sz w:val="24"/>
          <w:szCs w:val="24"/>
        </w:rPr>
        <w:t>Zmiana i odstąpienie od umowy</w:t>
      </w:r>
    </w:p>
    <w:p w14:paraId="52D68B89" w14:textId="77777777" w:rsidR="00273685" w:rsidRPr="00044599" w:rsidRDefault="00200407" w:rsidP="0051195F">
      <w:pPr>
        <w:numPr>
          <w:ilvl w:val="0"/>
          <w:numId w:val="16"/>
        </w:numPr>
        <w:spacing w:line="276" w:lineRule="auto"/>
        <w:ind w:left="426"/>
        <w:jc w:val="both"/>
        <w:rPr>
          <w:rFonts w:asciiTheme="minorHAnsi" w:hAnsiTheme="minorHAnsi" w:cstheme="minorHAnsi"/>
          <w:sz w:val="24"/>
          <w:szCs w:val="24"/>
        </w:rPr>
      </w:pPr>
      <w:r w:rsidRPr="00044599">
        <w:rPr>
          <w:rFonts w:asciiTheme="minorHAnsi" w:hAnsiTheme="minorHAnsi" w:cstheme="minorHAnsi"/>
          <w:sz w:val="24"/>
          <w:szCs w:val="24"/>
        </w:rPr>
        <w:t>Wszelkie zmiany niniejszej umowy wymagają dla swojej ważności formy pisemnej.</w:t>
      </w:r>
    </w:p>
    <w:p w14:paraId="52D68B8A" w14:textId="77777777" w:rsidR="00273685" w:rsidRPr="00044599" w:rsidRDefault="00200407" w:rsidP="0051195F">
      <w:pPr>
        <w:numPr>
          <w:ilvl w:val="0"/>
          <w:numId w:val="16"/>
        </w:numPr>
        <w:spacing w:line="276" w:lineRule="auto"/>
        <w:ind w:left="426"/>
        <w:jc w:val="both"/>
        <w:rPr>
          <w:rFonts w:asciiTheme="minorHAnsi" w:hAnsiTheme="minorHAnsi" w:cstheme="minorHAnsi"/>
          <w:sz w:val="24"/>
          <w:szCs w:val="24"/>
        </w:rPr>
      </w:pPr>
      <w:r w:rsidRPr="00044599">
        <w:rPr>
          <w:rFonts w:asciiTheme="minorHAnsi" w:hAnsiTheme="minorHAnsi" w:cstheme="minorHAnsi"/>
          <w:sz w:val="24"/>
          <w:szCs w:val="24"/>
        </w:rPr>
        <w:t>Zamawiającemu przysługuje prawo rozwiązania umowy w trybie natychmiastowym w następujących przypadkach:</w:t>
      </w:r>
    </w:p>
    <w:p w14:paraId="52D68B8B" w14:textId="77777777" w:rsidR="00273685" w:rsidRPr="00044599" w:rsidRDefault="00200407" w:rsidP="0051195F">
      <w:pPr>
        <w:numPr>
          <w:ilvl w:val="0"/>
          <w:numId w:val="17"/>
        </w:numPr>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Wykonawca w rażący sposób narusza postanowienia niniejszej umowy: wykonuje ją nienależycie pomimo 2-krotnych pisemnych zastrzeżeń ze strony Zamawiającego lub nie realizuje jej przez okres 14 dni mimo złożonego zamówienia,</w:t>
      </w:r>
    </w:p>
    <w:p w14:paraId="52D68B8C" w14:textId="77777777" w:rsidR="00273685" w:rsidRPr="00044599" w:rsidRDefault="00200407" w:rsidP="0051195F">
      <w:pPr>
        <w:numPr>
          <w:ilvl w:val="0"/>
          <w:numId w:val="17"/>
        </w:numPr>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został wydany nakaz zajęcia majątku Wykonawcy,</w:t>
      </w:r>
    </w:p>
    <w:p w14:paraId="52D68B8D" w14:textId="77777777" w:rsidR="00273685" w:rsidRPr="00044599" w:rsidRDefault="00200407" w:rsidP="0051195F">
      <w:pPr>
        <w:numPr>
          <w:ilvl w:val="0"/>
          <w:numId w:val="17"/>
        </w:numPr>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została ogłoszona upadłość lub likwidacja firmy Wykonawcy.</w:t>
      </w:r>
    </w:p>
    <w:p w14:paraId="52D68B8E" w14:textId="77777777" w:rsidR="00273685" w:rsidRPr="00044599" w:rsidRDefault="00200407" w:rsidP="0051195F">
      <w:pPr>
        <w:numPr>
          <w:ilvl w:val="0"/>
          <w:numId w:val="16"/>
        </w:numPr>
        <w:spacing w:line="276" w:lineRule="auto"/>
        <w:ind w:left="426"/>
        <w:jc w:val="both"/>
        <w:rPr>
          <w:rFonts w:asciiTheme="minorHAnsi" w:hAnsiTheme="minorHAnsi" w:cstheme="minorHAnsi"/>
          <w:sz w:val="24"/>
          <w:szCs w:val="24"/>
        </w:rPr>
      </w:pPr>
      <w:r w:rsidRPr="00044599">
        <w:rPr>
          <w:rFonts w:asciiTheme="minorHAnsi" w:hAnsiTheme="minorHAnsi" w:cstheme="minorHAnsi"/>
          <w:sz w:val="24"/>
          <w:szCs w:val="24"/>
        </w:rPr>
        <w:t>Wykonawcy przysługuje prawo rozwiązania umowy w trybie natychmiastowym w następujących przypadkach:</w:t>
      </w:r>
    </w:p>
    <w:p w14:paraId="52D68B8F" w14:textId="77777777" w:rsidR="00273685" w:rsidRPr="00044599" w:rsidRDefault="00200407" w:rsidP="0051195F">
      <w:pPr>
        <w:numPr>
          <w:ilvl w:val="0"/>
          <w:numId w:val="18"/>
        </w:numPr>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Zamawiający odmawia bez uzasadnionej przyczyny zapłaty faktury,</w:t>
      </w:r>
    </w:p>
    <w:p w14:paraId="52D68B90" w14:textId="77777777" w:rsidR="00273685" w:rsidRPr="00044599" w:rsidRDefault="00200407" w:rsidP="0051195F">
      <w:pPr>
        <w:numPr>
          <w:ilvl w:val="0"/>
          <w:numId w:val="18"/>
        </w:numPr>
        <w:spacing w:line="276" w:lineRule="auto"/>
        <w:jc w:val="both"/>
        <w:rPr>
          <w:rFonts w:asciiTheme="minorHAnsi" w:hAnsiTheme="minorHAnsi" w:cstheme="minorHAnsi"/>
          <w:sz w:val="24"/>
          <w:szCs w:val="24"/>
        </w:rPr>
      </w:pPr>
      <w:r w:rsidRPr="00044599">
        <w:rPr>
          <w:rFonts w:asciiTheme="minorHAnsi" w:hAnsiTheme="minorHAnsi" w:cstheme="minorHAnsi"/>
          <w:sz w:val="24"/>
          <w:szCs w:val="24"/>
        </w:rPr>
        <w:t>Zamawiający zawiadomi Wykonawcę, iż wobec zaistnienia uprzednio nieprzewidzianych okoliczności nie będzie mógł spełnić swoich zobowiązań umownych wobec Wykonawcy.</w:t>
      </w:r>
    </w:p>
    <w:p w14:paraId="52D68B91" w14:textId="77777777" w:rsidR="00273685" w:rsidRPr="00044599" w:rsidRDefault="00200407" w:rsidP="0051195F">
      <w:pPr>
        <w:numPr>
          <w:ilvl w:val="0"/>
          <w:numId w:val="16"/>
        </w:numPr>
        <w:spacing w:line="276" w:lineRule="auto"/>
        <w:ind w:left="426"/>
        <w:jc w:val="both"/>
        <w:rPr>
          <w:rFonts w:asciiTheme="minorHAnsi" w:hAnsiTheme="minorHAnsi" w:cstheme="minorHAnsi"/>
          <w:sz w:val="24"/>
          <w:szCs w:val="24"/>
        </w:rPr>
      </w:pPr>
      <w:r w:rsidRPr="00044599">
        <w:rPr>
          <w:rFonts w:asciiTheme="minorHAnsi" w:hAnsiTheme="minorHAnsi" w:cstheme="minorHAnsi"/>
          <w:sz w:val="24"/>
          <w:szCs w:val="24"/>
        </w:rPr>
        <w:lastRenderedPageBreak/>
        <w:t>Odstąpienie od umowy musi nastąpić w formie pisemnej pod rygorem nieważności takiego oświadczenia i powinno zawierać uzasadnienie.</w:t>
      </w:r>
    </w:p>
    <w:p w14:paraId="52D68B92" w14:textId="77777777" w:rsidR="00273685" w:rsidRPr="00044599" w:rsidRDefault="00273685">
      <w:pPr>
        <w:jc w:val="center"/>
        <w:rPr>
          <w:rFonts w:asciiTheme="minorHAnsi" w:hAnsiTheme="minorHAnsi" w:cstheme="minorHAnsi"/>
          <w:sz w:val="24"/>
          <w:szCs w:val="24"/>
        </w:rPr>
      </w:pPr>
    </w:p>
    <w:p w14:paraId="52D68B93" w14:textId="77777777" w:rsidR="00273685"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t>§ 9</w:t>
      </w:r>
    </w:p>
    <w:p w14:paraId="4C9201E8" w14:textId="1FCF6D48" w:rsidR="00FA75C4" w:rsidRDefault="00FA75C4">
      <w:pPr>
        <w:jc w:val="center"/>
        <w:rPr>
          <w:rFonts w:asciiTheme="minorHAnsi" w:hAnsiTheme="minorHAnsi" w:cstheme="minorHAnsi"/>
          <w:b/>
          <w:bCs/>
          <w:sz w:val="24"/>
          <w:szCs w:val="24"/>
        </w:rPr>
      </w:pPr>
      <w:r>
        <w:rPr>
          <w:rFonts w:asciiTheme="minorHAnsi" w:hAnsiTheme="minorHAnsi" w:cstheme="minorHAnsi"/>
          <w:b/>
          <w:bCs/>
          <w:sz w:val="24"/>
          <w:szCs w:val="24"/>
        </w:rPr>
        <w:t>Ubezpieczenie</w:t>
      </w:r>
    </w:p>
    <w:p w14:paraId="5F86B694" w14:textId="77777777" w:rsidR="00FA75C4" w:rsidRPr="00FA75C4" w:rsidRDefault="00FA75C4" w:rsidP="00FA75C4">
      <w:pPr>
        <w:pStyle w:val="Akapitzlist"/>
        <w:numPr>
          <w:ilvl w:val="0"/>
          <w:numId w:val="26"/>
        </w:numPr>
        <w:spacing w:line="276" w:lineRule="auto"/>
        <w:jc w:val="both"/>
        <w:rPr>
          <w:rFonts w:asciiTheme="minorHAnsi" w:hAnsiTheme="minorHAnsi" w:cstheme="minorHAnsi"/>
          <w:sz w:val="28"/>
          <w:szCs w:val="28"/>
        </w:rPr>
      </w:pPr>
      <w:r w:rsidRPr="00FA75C4">
        <w:rPr>
          <w:sz w:val="24"/>
          <w:szCs w:val="24"/>
        </w:rPr>
        <w:t xml:space="preserve">Wykonawca ponosi pełną odpowiedzialność za wszystkie szkody związane z wykonywaniem niniejszej umowy – wyrządzone przez niego, jego pracowników, podwykonawców oraz inne podmioty i osoby, którymi się posługuje. Wykonawca ponosi odpowiedzialność z tego tytułu od momentu odbioru terenu budowy aż do jego przekazania Zamawiającemu. </w:t>
      </w:r>
    </w:p>
    <w:p w14:paraId="5578959E" w14:textId="63A45136" w:rsidR="00FA75C4" w:rsidRPr="00FA75C4" w:rsidRDefault="00FA75C4" w:rsidP="00FA75C4">
      <w:pPr>
        <w:pStyle w:val="Akapitzlist"/>
        <w:numPr>
          <w:ilvl w:val="0"/>
          <w:numId w:val="26"/>
        </w:numPr>
        <w:spacing w:line="276" w:lineRule="auto"/>
        <w:jc w:val="both"/>
        <w:rPr>
          <w:rFonts w:asciiTheme="minorHAnsi" w:hAnsiTheme="minorHAnsi" w:cstheme="minorHAnsi"/>
          <w:sz w:val="28"/>
          <w:szCs w:val="28"/>
        </w:rPr>
      </w:pPr>
      <w:r w:rsidRPr="00FA75C4">
        <w:rPr>
          <w:sz w:val="24"/>
          <w:szCs w:val="24"/>
        </w:rPr>
        <w:t xml:space="preserve">Wykonawca zobowiązany jest do posiadania ubezpieczenia usług objętych przedmiotową umową w zakresie ryzyk związanych z prowadzonymi pracami na kwotę minimum </w:t>
      </w:r>
      <w:r>
        <w:rPr>
          <w:sz w:val="24"/>
          <w:szCs w:val="24"/>
        </w:rPr>
        <w:t>500.000, zł</w:t>
      </w:r>
      <w:r w:rsidRPr="00FA75C4">
        <w:rPr>
          <w:sz w:val="24"/>
          <w:szCs w:val="24"/>
        </w:rPr>
        <w:t xml:space="preserve">, przez cały okres obowiązywania umowy, aż do podpisania protokołu odbioru końcowego. </w:t>
      </w:r>
    </w:p>
    <w:p w14:paraId="67088E72" w14:textId="77777777" w:rsidR="00FA75C4" w:rsidRPr="00FA75C4" w:rsidRDefault="00FA75C4" w:rsidP="00FA75C4">
      <w:pPr>
        <w:pStyle w:val="Akapitzlist"/>
        <w:numPr>
          <w:ilvl w:val="0"/>
          <w:numId w:val="26"/>
        </w:numPr>
        <w:spacing w:line="276" w:lineRule="auto"/>
        <w:jc w:val="both"/>
        <w:rPr>
          <w:rFonts w:asciiTheme="minorHAnsi" w:hAnsiTheme="minorHAnsi" w:cstheme="minorHAnsi"/>
          <w:sz w:val="28"/>
          <w:szCs w:val="28"/>
        </w:rPr>
      </w:pPr>
      <w:r w:rsidRPr="00FA75C4">
        <w:rPr>
          <w:sz w:val="24"/>
          <w:szCs w:val="24"/>
        </w:rPr>
        <w:t xml:space="preserve">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p>
    <w:p w14:paraId="60742C4E" w14:textId="4E4D94D6" w:rsidR="00FA75C4" w:rsidRPr="00FA75C4" w:rsidRDefault="00FA75C4" w:rsidP="00FA75C4">
      <w:pPr>
        <w:pStyle w:val="Akapitzlist"/>
        <w:numPr>
          <w:ilvl w:val="0"/>
          <w:numId w:val="26"/>
        </w:numPr>
        <w:spacing w:line="276" w:lineRule="auto"/>
        <w:jc w:val="both"/>
        <w:rPr>
          <w:rFonts w:asciiTheme="minorHAnsi" w:hAnsiTheme="minorHAnsi" w:cstheme="minorHAnsi"/>
          <w:sz w:val="28"/>
          <w:szCs w:val="28"/>
        </w:rPr>
      </w:pPr>
      <w:r w:rsidRPr="00FA75C4">
        <w:rPr>
          <w:sz w:val="24"/>
          <w:szCs w:val="24"/>
        </w:rPr>
        <w:t>Na każde żądanie Zamawiającego Wykonawca zobowiązany jest przedłożyć mu do wglądu oryginał polisy wraz z dowodem uiszczenia składek</w:t>
      </w:r>
      <w:r>
        <w:rPr>
          <w:sz w:val="24"/>
          <w:szCs w:val="24"/>
        </w:rPr>
        <w:t>.</w:t>
      </w:r>
    </w:p>
    <w:p w14:paraId="094A94EE" w14:textId="77777777" w:rsidR="00FA75C4" w:rsidRDefault="00FA75C4" w:rsidP="00FA75C4">
      <w:pPr>
        <w:spacing w:line="276" w:lineRule="auto"/>
        <w:jc w:val="both"/>
        <w:rPr>
          <w:rFonts w:asciiTheme="minorHAnsi" w:hAnsiTheme="minorHAnsi" w:cstheme="minorHAnsi"/>
          <w:sz w:val="28"/>
          <w:szCs w:val="28"/>
        </w:rPr>
      </w:pPr>
    </w:p>
    <w:p w14:paraId="67805073" w14:textId="6A3D457B" w:rsidR="00152720" w:rsidRDefault="00152720" w:rsidP="00152720">
      <w:pPr>
        <w:jc w:val="center"/>
        <w:rPr>
          <w:rFonts w:asciiTheme="minorHAnsi" w:hAnsiTheme="minorHAnsi" w:cstheme="minorHAnsi"/>
          <w:b/>
          <w:bCs/>
          <w:sz w:val="24"/>
          <w:szCs w:val="24"/>
        </w:rPr>
      </w:pPr>
      <w:r w:rsidRPr="00044599">
        <w:rPr>
          <w:rFonts w:asciiTheme="minorHAnsi" w:hAnsiTheme="minorHAnsi" w:cstheme="minorHAnsi"/>
          <w:b/>
          <w:bCs/>
          <w:sz w:val="24"/>
          <w:szCs w:val="24"/>
        </w:rPr>
        <w:t xml:space="preserve">§ </w:t>
      </w:r>
      <w:r>
        <w:rPr>
          <w:rFonts w:asciiTheme="minorHAnsi" w:hAnsiTheme="minorHAnsi" w:cstheme="minorHAnsi"/>
          <w:b/>
          <w:bCs/>
          <w:sz w:val="24"/>
          <w:szCs w:val="24"/>
        </w:rPr>
        <w:t>10</w:t>
      </w:r>
    </w:p>
    <w:p w14:paraId="409B3D4B" w14:textId="317D9110" w:rsidR="00152720" w:rsidRDefault="00152720" w:rsidP="00152720">
      <w:pPr>
        <w:jc w:val="center"/>
        <w:rPr>
          <w:rFonts w:asciiTheme="minorHAnsi" w:hAnsiTheme="minorHAnsi" w:cstheme="minorHAnsi"/>
          <w:b/>
          <w:bCs/>
          <w:sz w:val="24"/>
          <w:szCs w:val="24"/>
        </w:rPr>
      </w:pPr>
      <w:r>
        <w:rPr>
          <w:rFonts w:asciiTheme="minorHAnsi" w:hAnsiTheme="minorHAnsi" w:cstheme="minorHAnsi"/>
          <w:b/>
          <w:bCs/>
          <w:sz w:val="24"/>
          <w:szCs w:val="24"/>
        </w:rPr>
        <w:t>Podwykonawcy</w:t>
      </w:r>
    </w:p>
    <w:p w14:paraId="71E711C0" w14:textId="69D0D167" w:rsidR="00152720" w:rsidRPr="00D56416" w:rsidRDefault="00D56416" w:rsidP="00D56416">
      <w:pPr>
        <w:pStyle w:val="Akapitzlist"/>
        <w:numPr>
          <w:ilvl w:val="0"/>
          <w:numId w:val="27"/>
        </w:numPr>
        <w:jc w:val="both"/>
        <w:rPr>
          <w:rFonts w:asciiTheme="minorHAnsi" w:hAnsiTheme="minorHAnsi" w:cstheme="minorHAnsi"/>
          <w:sz w:val="28"/>
          <w:szCs w:val="28"/>
        </w:rPr>
      </w:pPr>
      <w:r w:rsidRPr="00D56416">
        <w:rPr>
          <w:sz w:val="24"/>
          <w:szCs w:val="24"/>
        </w:rPr>
        <w:t>Wykonawca może realizować Umowę za pośrednictwem podwykonawców lub dalszych podwykonawców, zgodnie z postanowieniami niniejszej Umowy i zgodnie ze złożoną ofertą.</w:t>
      </w:r>
    </w:p>
    <w:p w14:paraId="0AF1840F" w14:textId="315D3C63" w:rsidR="00D56416" w:rsidRPr="004C24EF" w:rsidRDefault="005E47EA" w:rsidP="004C24EF">
      <w:pPr>
        <w:pStyle w:val="Akapitzlist"/>
        <w:numPr>
          <w:ilvl w:val="0"/>
          <w:numId w:val="27"/>
        </w:numPr>
        <w:spacing w:line="276" w:lineRule="auto"/>
        <w:jc w:val="both"/>
        <w:rPr>
          <w:rFonts w:asciiTheme="minorHAnsi" w:hAnsiTheme="minorHAnsi" w:cstheme="minorHAnsi"/>
          <w:sz w:val="32"/>
          <w:szCs w:val="32"/>
        </w:rPr>
      </w:pPr>
      <w:r w:rsidRPr="004C24EF">
        <w:rPr>
          <w:sz w:val="24"/>
          <w:szCs w:val="24"/>
        </w:rPr>
        <w:t>Strony zgodnie potwierdzają, iż przed zawarciem Umowy, Wykonawca podał nazwy albo imiona i nazwiska oraz dane kontaktowe podwykonawców i osób do kontaktu z nimi, biorących udział w realizacji Umowy, o ile były znane na tym etapie. Wykonawca jest zobowiązany zawiadomić Zamawiającego o wszelkich zmianach danych, o których mowa w zdaniu pierwszym, w trakcie realizacji Umowy, a także przekazać informacje na temat nowych podwykonawców, z uwzględnianiem postanowień niniejszej Umowy. Niniejsze postanowienie znajduje zastosowanie również w stosunku do dalszych podwykonawców.</w:t>
      </w:r>
    </w:p>
    <w:p w14:paraId="283EF757" w14:textId="274A9E04" w:rsidR="005E47EA" w:rsidRPr="004C24EF" w:rsidRDefault="005E47EA" w:rsidP="004C24EF">
      <w:pPr>
        <w:pStyle w:val="Akapitzlist"/>
        <w:numPr>
          <w:ilvl w:val="0"/>
          <w:numId w:val="27"/>
        </w:numPr>
        <w:spacing w:line="276" w:lineRule="auto"/>
        <w:jc w:val="both"/>
        <w:rPr>
          <w:rFonts w:asciiTheme="minorHAnsi" w:hAnsiTheme="minorHAnsi" w:cstheme="minorHAnsi"/>
          <w:sz w:val="32"/>
          <w:szCs w:val="32"/>
        </w:rPr>
      </w:pPr>
      <w:r w:rsidRPr="004C24EF">
        <w:rPr>
          <w:sz w:val="24"/>
          <w:szCs w:val="24"/>
        </w:rPr>
        <w:t>Wykonawca będzie w pełni odpowiedzialny za działania lub uchybienia każdego podwykonawcy, dalszego podwykonawcy i ich przedstawicieli lub pracowników, tak jakby były to działania lub uchybienia Wykonawcy.</w:t>
      </w:r>
    </w:p>
    <w:p w14:paraId="6319BC47" w14:textId="363A52F2" w:rsidR="005E47EA" w:rsidRPr="004C24EF" w:rsidRDefault="004C24EF" w:rsidP="004C24EF">
      <w:pPr>
        <w:pStyle w:val="Akapitzlist"/>
        <w:numPr>
          <w:ilvl w:val="0"/>
          <w:numId w:val="27"/>
        </w:numPr>
        <w:spacing w:line="276" w:lineRule="auto"/>
        <w:jc w:val="both"/>
        <w:rPr>
          <w:rFonts w:asciiTheme="minorHAnsi" w:hAnsiTheme="minorHAnsi" w:cstheme="minorHAnsi"/>
          <w:sz w:val="32"/>
          <w:szCs w:val="32"/>
        </w:rPr>
      </w:pPr>
      <w:r w:rsidRPr="004C24EF">
        <w:rPr>
          <w:sz w:val="24"/>
          <w:szCs w:val="24"/>
        </w:rPr>
        <w:t>Wykonawca będzie koordynował, nadzorował i kontrolował pracę podwykonawców i</w:t>
      </w:r>
      <w:r>
        <w:rPr>
          <w:sz w:val="24"/>
          <w:szCs w:val="24"/>
        </w:rPr>
        <w:t> </w:t>
      </w:r>
      <w:r w:rsidRPr="004C24EF">
        <w:rPr>
          <w:sz w:val="24"/>
          <w:szCs w:val="24"/>
        </w:rPr>
        <w:t>dalszych podwykonawców, tak aby realizacja przedmiotu Umowy przebiegała bez zakłóceń.</w:t>
      </w:r>
    </w:p>
    <w:p w14:paraId="29308F13" w14:textId="64620E39" w:rsidR="004C24EF" w:rsidRPr="00C22B59" w:rsidRDefault="004C24EF" w:rsidP="004C24EF">
      <w:pPr>
        <w:pStyle w:val="Akapitzlist"/>
        <w:numPr>
          <w:ilvl w:val="0"/>
          <w:numId w:val="27"/>
        </w:numPr>
        <w:spacing w:line="276" w:lineRule="auto"/>
        <w:jc w:val="both"/>
        <w:rPr>
          <w:rFonts w:asciiTheme="minorHAnsi" w:hAnsiTheme="minorHAnsi" w:cstheme="minorHAnsi"/>
          <w:sz w:val="24"/>
          <w:szCs w:val="24"/>
        </w:rPr>
      </w:pPr>
      <w:r w:rsidRPr="004C24EF">
        <w:rPr>
          <w:sz w:val="24"/>
          <w:szCs w:val="24"/>
        </w:rPr>
        <w:lastRenderedPageBreak/>
        <w:t xml:space="preserve">Jakakolwiek przerwa w realizacji robót, wynikająca z braku podwykonawcy będzie traktowana jako przerwa wynikła z przyczyn zależnych od Wykonawcy i będzie stanowić </w:t>
      </w:r>
      <w:r w:rsidRPr="00C22B59">
        <w:rPr>
          <w:sz w:val="24"/>
          <w:szCs w:val="24"/>
        </w:rPr>
        <w:t>podstawę naliczania kar umownych.</w:t>
      </w:r>
    </w:p>
    <w:p w14:paraId="607F0885" w14:textId="6E610164" w:rsidR="00D32542" w:rsidRPr="00C22B59" w:rsidRDefault="00D32542" w:rsidP="00C22B59">
      <w:pPr>
        <w:pStyle w:val="Akapitzlist"/>
        <w:numPr>
          <w:ilvl w:val="0"/>
          <w:numId w:val="27"/>
        </w:numPr>
        <w:spacing w:line="276" w:lineRule="auto"/>
        <w:jc w:val="both"/>
        <w:rPr>
          <w:rFonts w:asciiTheme="minorHAnsi" w:hAnsiTheme="minorHAnsi" w:cstheme="minorHAnsi"/>
          <w:sz w:val="24"/>
          <w:szCs w:val="24"/>
        </w:rPr>
      </w:pPr>
      <w:r w:rsidRPr="00C22B59">
        <w:rPr>
          <w:sz w:val="24"/>
          <w:szCs w:val="24"/>
        </w:rPr>
        <w:t>Wykonawca, podwykonawca lub dalszy podwykonawca zamówienia na usługi, przedkłada Zamawiającemu, poświadczoną za zgodność z oryginałem, kopię zawartej umowy o podwykonawstwo, w terminie 7 dni od dnia jej zawarcia.</w:t>
      </w:r>
    </w:p>
    <w:p w14:paraId="07B917E8" w14:textId="77777777" w:rsidR="00FA75C4" w:rsidRDefault="00FA75C4" w:rsidP="00FA75C4">
      <w:pPr>
        <w:spacing w:line="276" w:lineRule="auto"/>
        <w:jc w:val="both"/>
        <w:rPr>
          <w:rFonts w:asciiTheme="minorHAnsi" w:hAnsiTheme="minorHAnsi" w:cstheme="minorHAnsi"/>
          <w:sz w:val="28"/>
          <w:szCs w:val="28"/>
        </w:rPr>
      </w:pPr>
    </w:p>
    <w:p w14:paraId="2235DEA0" w14:textId="4D236E7E" w:rsidR="00C22B59" w:rsidRPr="00C22B59" w:rsidRDefault="00C22B59" w:rsidP="00C22B59">
      <w:pPr>
        <w:spacing w:line="276" w:lineRule="auto"/>
        <w:jc w:val="center"/>
        <w:rPr>
          <w:rFonts w:asciiTheme="minorHAnsi" w:hAnsiTheme="minorHAnsi" w:cstheme="minorHAnsi"/>
          <w:b/>
          <w:bCs/>
          <w:sz w:val="24"/>
          <w:szCs w:val="24"/>
        </w:rPr>
      </w:pPr>
      <w:r w:rsidRPr="00C22B59">
        <w:rPr>
          <w:rFonts w:asciiTheme="minorHAnsi" w:hAnsiTheme="minorHAnsi" w:cstheme="minorHAnsi"/>
          <w:b/>
          <w:bCs/>
          <w:sz w:val="24"/>
          <w:szCs w:val="24"/>
        </w:rPr>
        <w:t>§ 11</w:t>
      </w:r>
    </w:p>
    <w:p w14:paraId="67F29C0A" w14:textId="54DC7B3B" w:rsidR="00FA75C4" w:rsidRPr="00C22B59" w:rsidRDefault="00C22B59" w:rsidP="00C22B59">
      <w:pPr>
        <w:spacing w:line="276" w:lineRule="auto"/>
        <w:jc w:val="center"/>
        <w:rPr>
          <w:rFonts w:asciiTheme="minorHAnsi" w:hAnsiTheme="minorHAnsi" w:cstheme="minorHAnsi"/>
          <w:b/>
          <w:bCs/>
          <w:sz w:val="24"/>
          <w:szCs w:val="24"/>
        </w:rPr>
      </w:pPr>
      <w:r w:rsidRPr="00C22B59">
        <w:rPr>
          <w:rFonts w:asciiTheme="minorHAnsi" w:hAnsiTheme="minorHAnsi" w:cstheme="minorHAnsi"/>
          <w:b/>
          <w:bCs/>
          <w:sz w:val="24"/>
          <w:szCs w:val="24"/>
        </w:rPr>
        <w:t>Postanowienia końcowe</w:t>
      </w:r>
    </w:p>
    <w:p w14:paraId="31BFCB2F" w14:textId="77777777" w:rsidR="000D6B3F" w:rsidRDefault="00200407" w:rsidP="000D6B3F">
      <w:pPr>
        <w:pStyle w:val="Akapitzlist"/>
        <w:numPr>
          <w:ilvl w:val="0"/>
          <w:numId w:val="15"/>
        </w:numPr>
        <w:spacing w:line="276" w:lineRule="auto"/>
        <w:ind w:left="284"/>
        <w:jc w:val="both"/>
        <w:rPr>
          <w:rFonts w:asciiTheme="minorHAnsi" w:eastAsia="Times New Roman" w:hAnsiTheme="minorHAnsi" w:cstheme="minorHAnsi"/>
          <w:kern w:val="2"/>
          <w:sz w:val="24"/>
          <w:szCs w:val="24"/>
          <w:lang w:eastAsia="hi-IN" w:bidi="hi-IN"/>
        </w:rPr>
      </w:pPr>
      <w:r w:rsidRPr="00044599">
        <w:rPr>
          <w:rFonts w:asciiTheme="minorHAnsi" w:eastAsia="Times New Roman" w:hAnsiTheme="minorHAnsi" w:cstheme="minorHAnsi"/>
          <w:kern w:val="2"/>
          <w:sz w:val="24"/>
          <w:szCs w:val="24"/>
          <w:lang w:eastAsia="hi-IN" w:bidi="hi-IN"/>
        </w:rPr>
        <w:t>W sprawach nieuregulowanych niniejszą umową mają zastosowanie odpowiednie przepisy ustawy z dnia 23 kwietnia 1964 r. Kodeks cywilny (Dz.U.2023.1610 ze zm.).</w:t>
      </w:r>
    </w:p>
    <w:p w14:paraId="57D90F9A" w14:textId="77777777" w:rsidR="005A18B3" w:rsidRPr="005A18B3" w:rsidRDefault="000D6B3F" w:rsidP="005A18B3">
      <w:pPr>
        <w:pStyle w:val="Akapitzlist"/>
        <w:numPr>
          <w:ilvl w:val="0"/>
          <w:numId w:val="15"/>
        </w:numPr>
        <w:spacing w:line="276" w:lineRule="auto"/>
        <w:ind w:left="284"/>
        <w:jc w:val="both"/>
        <w:rPr>
          <w:rFonts w:asciiTheme="minorHAnsi" w:eastAsia="Times New Roman" w:hAnsiTheme="minorHAnsi" w:cstheme="minorHAnsi"/>
          <w:kern w:val="2"/>
          <w:sz w:val="24"/>
          <w:szCs w:val="24"/>
          <w:lang w:eastAsia="hi-IN" w:bidi="hi-IN"/>
        </w:rPr>
      </w:pPr>
      <w:r w:rsidRPr="000D6B3F">
        <w:rPr>
          <w:rFonts w:cs="Calibri"/>
          <w:sz w:val="24"/>
          <w:szCs w:val="24"/>
        </w:rPr>
        <w:t>Spory o roszczenia cywilnoprawne, w których zawarcie umowy jest dopuszczalne, wynikłe na tle stosowania niniejszej Umowy poddane zostaną mediacjom lub innemu polubownemu rozwiązaniu sporu przed Sądem Polubownym przy Prokuratorii Generalnej Rzeczypospolitej Polskiej, wybranym mediatorem albo osobą prowadzącą inne polubowne rozwiązanie sporu.</w:t>
      </w:r>
    </w:p>
    <w:p w14:paraId="56174813" w14:textId="56DB4D26" w:rsidR="000D6B3F" w:rsidRPr="00D47962" w:rsidRDefault="000D6B3F" w:rsidP="00D47962">
      <w:pPr>
        <w:pStyle w:val="Akapitzlist"/>
        <w:numPr>
          <w:ilvl w:val="0"/>
          <w:numId w:val="15"/>
        </w:numPr>
        <w:spacing w:line="276" w:lineRule="auto"/>
        <w:ind w:left="284"/>
        <w:jc w:val="both"/>
        <w:rPr>
          <w:rFonts w:asciiTheme="minorHAnsi" w:eastAsia="Times New Roman" w:hAnsiTheme="minorHAnsi" w:cstheme="minorHAnsi"/>
          <w:kern w:val="2"/>
          <w:sz w:val="24"/>
          <w:szCs w:val="24"/>
          <w:lang w:eastAsia="hi-IN" w:bidi="hi-IN"/>
        </w:rPr>
      </w:pPr>
      <w:r w:rsidRPr="005A18B3">
        <w:rPr>
          <w:rFonts w:cs="Calibri"/>
          <w:sz w:val="24"/>
          <w:szCs w:val="24"/>
        </w:rPr>
        <w:t xml:space="preserve">Spory wynikłe w toku realizacji niniejszej umowy z wyłączeniem sporów, o których mowa w ust. </w:t>
      </w:r>
      <w:r w:rsidR="00D47962">
        <w:rPr>
          <w:rFonts w:cs="Calibri"/>
          <w:sz w:val="24"/>
          <w:szCs w:val="24"/>
        </w:rPr>
        <w:t>2</w:t>
      </w:r>
      <w:r w:rsidRPr="005A18B3">
        <w:rPr>
          <w:rFonts w:cs="Calibri"/>
          <w:sz w:val="24"/>
          <w:szCs w:val="24"/>
        </w:rPr>
        <w:t>, rozstrzygane będą przez właściwy sąd powszechny właściwy miejscowo dla siedziby Zamawiającego.</w:t>
      </w:r>
    </w:p>
    <w:p w14:paraId="52D68B96" w14:textId="77777777" w:rsidR="00273685" w:rsidRPr="00044599" w:rsidRDefault="00200407" w:rsidP="0051195F">
      <w:pPr>
        <w:pStyle w:val="Akapitzlist"/>
        <w:numPr>
          <w:ilvl w:val="0"/>
          <w:numId w:val="15"/>
        </w:numPr>
        <w:spacing w:line="276" w:lineRule="auto"/>
        <w:ind w:left="284"/>
        <w:jc w:val="both"/>
        <w:rPr>
          <w:rFonts w:asciiTheme="minorHAnsi" w:eastAsia="Times New Roman" w:hAnsiTheme="minorHAnsi" w:cstheme="minorHAnsi"/>
          <w:kern w:val="2"/>
          <w:sz w:val="24"/>
          <w:szCs w:val="24"/>
          <w:lang w:eastAsia="hi-IN" w:bidi="hi-IN"/>
        </w:rPr>
      </w:pPr>
      <w:r w:rsidRPr="00044599">
        <w:rPr>
          <w:rFonts w:asciiTheme="minorHAnsi" w:eastAsia="Times New Roman" w:hAnsiTheme="minorHAnsi" w:cstheme="minorHAnsi"/>
          <w:kern w:val="2"/>
          <w:sz w:val="24"/>
          <w:szCs w:val="24"/>
          <w:lang w:eastAsia="hi-IN" w:bidi="hi-IN"/>
        </w:rPr>
        <w:t>Umowa została sporządzona w trzech jednobrzmiących egzemplarzach, w tym jeden dla Wykonawcy, dwa dla Zamawiającego.</w:t>
      </w:r>
    </w:p>
    <w:p w14:paraId="52D68B97" w14:textId="77777777" w:rsidR="00273685" w:rsidRPr="00044599" w:rsidRDefault="00273685">
      <w:pPr>
        <w:pStyle w:val="Akapitzlist"/>
        <w:ind w:left="284"/>
        <w:jc w:val="both"/>
        <w:rPr>
          <w:rFonts w:asciiTheme="minorHAnsi" w:eastAsia="Times New Roman" w:hAnsiTheme="minorHAnsi" w:cstheme="minorHAnsi"/>
          <w:kern w:val="2"/>
          <w:sz w:val="24"/>
          <w:szCs w:val="24"/>
          <w:lang w:eastAsia="hi-IN" w:bidi="hi-IN"/>
        </w:rPr>
      </w:pPr>
    </w:p>
    <w:p w14:paraId="52D68B98" w14:textId="31668D24" w:rsidR="00273685" w:rsidRDefault="00200407">
      <w:pPr>
        <w:jc w:val="center"/>
        <w:rPr>
          <w:rFonts w:asciiTheme="minorHAnsi" w:hAnsiTheme="minorHAnsi" w:cstheme="minorHAnsi"/>
          <w:b/>
          <w:bCs/>
          <w:sz w:val="24"/>
          <w:szCs w:val="24"/>
        </w:rPr>
      </w:pPr>
      <w:r w:rsidRPr="00044599">
        <w:rPr>
          <w:rFonts w:asciiTheme="minorHAnsi" w:hAnsiTheme="minorHAnsi" w:cstheme="minorHAnsi"/>
          <w:b/>
          <w:bCs/>
          <w:sz w:val="24"/>
          <w:szCs w:val="24"/>
        </w:rPr>
        <w:t>§ 1</w:t>
      </w:r>
      <w:r w:rsidR="00C22B59">
        <w:rPr>
          <w:rFonts w:asciiTheme="minorHAnsi" w:hAnsiTheme="minorHAnsi" w:cstheme="minorHAnsi"/>
          <w:b/>
          <w:bCs/>
          <w:sz w:val="24"/>
          <w:szCs w:val="24"/>
        </w:rPr>
        <w:t>2</w:t>
      </w:r>
    </w:p>
    <w:p w14:paraId="54FEEDF2" w14:textId="35DDD07C" w:rsidR="00C22B59" w:rsidRPr="00044599" w:rsidRDefault="00C22B59">
      <w:pPr>
        <w:jc w:val="center"/>
        <w:rPr>
          <w:rFonts w:asciiTheme="minorHAnsi" w:hAnsiTheme="minorHAnsi" w:cstheme="minorHAnsi"/>
          <w:b/>
          <w:bCs/>
          <w:sz w:val="24"/>
          <w:szCs w:val="24"/>
        </w:rPr>
      </w:pPr>
      <w:r>
        <w:rPr>
          <w:rFonts w:asciiTheme="minorHAnsi" w:hAnsiTheme="minorHAnsi" w:cstheme="minorHAnsi"/>
          <w:b/>
          <w:bCs/>
          <w:sz w:val="24"/>
          <w:szCs w:val="24"/>
        </w:rPr>
        <w:t>Ochrona danych osobowych</w:t>
      </w:r>
    </w:p>
    <w:p w14:paraId="52D68B99" w14:textId="77777777" w:rsidR="00273685" w:rsidRPr="00044599" w:rsidRDefault="00200407" w:rsidP="00BD2437">
      <w:pPr>
        <w:pStyle w:val="Tekstpodstawowy3"/>
        <w:tabs>
          <w:tab w:val="left" w:pos="284"/>
        </w:tabs>
        <w:spacing w:before="120" w:after="120" w:line="276" w:lineRule="auto"/>
        <w:rPr>
          <w:rFonts w:asciiTheme="minorHAnsi" w:hAnsiTheme="minorHAnsi" w:cstheme="minorHAnsi"/>
          <w:bCs/>
          <w:sz w:val="24"/>
          <w:szCs w:val="24"/>
        </w:rPr>
      </w:pPr>
      <w:r w:rsidRPr="00044599">
        <w:rPr>
          <w:rFonts w:asciiTheme="minorHAnsi" w:hAnsiTheme="minorHAnsi" w:cstheme="minorHAnsi"/>
          <w:bCs/>
          <w:sz w:val="24"/>
          <w:szCs w:val="24"/>
          <w:lang w:val="x-none"/>
        </w:rPr>
        <w:t>Zamawiający i Wykonawca są administratorami danych osobowych udostępnionych przez drugą Stronę umowy w celu jej realizacji lub do kontaktów w ramach bieżącej współpracy, w rozumieniu art. 4 pkt 7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 119 z 04.05.2016, str. 1). We wskazanym zakresie Zamawiający i Wykonawca zobowiązują się do stosowania przepisów RODO i do wykonywania wynikających z nich obowiązków nałożonych na administratorów danych.</w:t>
      </w:r>
    </w:p>
    <w:p w14:paraId="52D68B9A" w14:textId="77777777" w:rsidR="00FE3AB9" w:rsidRPr="00044599" w:rsidRDefault="00FE3AB9">
      <w:pPr>
        <w:pStyle w:val="Tekstpodstawowy3"/>
        <w:tabs>
          <w:tab w:val="left" w:pos="284"/>
        </w:tabs>
        <w:spacing w:before="120" w:after="120"/>
        <w:rPr>
          <w:rFonts w:asciiTheme="minorHAnsi" w:hAnsiTheme="minorHAnsi" w:cstheme="minorHAnsi"/>
          <w:bCs/>
          <w:sz w:val="24"/>
          <w:szCs w:val="24"/>
        </w:rPr>
      </w:pPr>
    </w:p>
    <w:p w14:paraId="52D68BA2" w14:textId="3778369B" w:rsidR="00273685" w:rsidRPr="00044599" w:rsidRDefault="00200407">
      <w:pPr>
        <w:rPr>
          <w:rFonts w:asciiTheme="minorHAnsi" w:hAnsiTheme="minorHAnsi" w:cstheme="minorHAnsi"/>
          <w:sz w:val="24"/>
          <w:szCs w:val="24"/>
        </w:rPr>
      </w:pPr>
      <w:r w:rsidRPr="00044599">
        <w:rPr>
          <w:rFonts w:asciiTheme="minorHAnsi" w:hAnsiTheme="minorHAnsi" w:cstheme="minorHAnsi"/>
          <w:i/>
          <w:sz w:val="24"/>
          <w:szCs w:val="24"/>
        </w:rPr>
        <w:t xml:space="preserve">                </w:t>
      </w:r>
      <w:r w:rsidRPr="00044599">
        <w:rPr>
          <w:rFonts w:asciiTheme="minorHAnsi" w:hAnsiTheme="minorHAnsi" w:cstheme="minorHAnsi"/>
          <w:sz w:val="24"/>
          <w:szCs w:val="24"/>
        </w:rPr>
        <w:t xml:space="preserve">        </w:t>
      </w:r>
      <w:r w:rsidR="00C13743">
        <w:rPr>
          <w:rFonts w:asciiTheme="minorHAnsi" w:hAnsiTheme="minorHAnsi" w:cstheme="minorHAnsi"/>
          <w:sz w:val="24"/>
          <w:szCs w:val="24"/>
        </w:rPr>
        <w:t>ZAMAWIAJĄCY</w:t>
      </w:r>
      <w:r w:rsidRPr="00044599">
        <w:rPr>
          <w:rFonts w:asciiTheme="minorHAnsi" w:hAnsiTheme="minorHAnsi" w:cstheme="minorHAnsi"/>
          <w:sz w:val="24"/>
          <w:szCs w:val="24"/>
        </w:rPr>
        <w:t xml:space="preserve">:                                              </w:t>
      </w:r>
      <w:r w:rsidR="00C13743">
        <w:rPr>
          <w:rFonts w:asciiTheme="minorHAnsi" w:hAnsiTheme="minorHAnsi" w:cstheme="minorHAnsi"/>
          <w:sz w:val="24"/>
          <w:szCs w:val="24"/>
        </w:rPr>
        <w:t>WYKONAWCA</w:t>
      </w:r>
      <w:r w:rsidRPr="00044599">
        <w:rPr>
          <w:rFonts w:asciiTheme="minorHAnsi" w:hAnsiTheme="minorHAnsi" w:cstheme="minorHAnsi"/>
          <w:sz w:val="24"/>
          <w:szCs w:val="24"/>
        </w:rPr>
        <w:t>:</w:t>
      </w:r>
    </w:p>
    <w:sectPr w:rsidR="00273685" w:rsidRPr="00044599">
      <w:headerReference w:type="default" r:id="rId8"/>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33E9E" w14:textId="77777777" w:rsidR="00FA65DB" w:rsidRDefault="00FA65DB">
      <w:r>
        <w:separator/>
      </w:r>
    </w:p>
  </w:endnote>
  <w:endnote w:type="continuationSeparator" w:id="0">
    <w:p w14:paraId="218A3698" w14:textId="77777777" w:rsidR="00FA65DB" w:rsidRDefault="00FA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rlito">
    <w:altName w:val="Calibri"/>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5964D" w14:textId="77777777" w:rsidR="00FA65DB" w:rsidRDefault="00FA65DB">
      <w:r>
        <w:separator/>
      </w:r>
    </w:p>
  </w:footnote>
  <w:footnote w:type="continuationSeparator" w:id="0">
    <w:p w14:paraId="65AAA9AE" w14:textId="77777777" w:rsidR="00FA65DB" w:rsidRDefault="00FA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8BA7" w14:textId="3493ADB0" w:rsidR="00FE3AB9" w:rsidRPr="00FE3AB9" w:rsidRDefault="00EF78F8" w:rsidP="00E13C32">
    <w:pPr>
      <w:pStyle w:val="Default"/>
      <w:spacing w:line="276" w:lineRule="auto"/>
      <w:ind w:left="708"/>
      <w:jc w:val="center"/>
      <w:rPr>
        <w:noProof/>
        <w:lang w:eastAsia="pl-PL"/>
      </w:rPr>
    </w:pPr>
    <w:r w:rsidRPr="00044599">
      <w:rPr>
        <w:rFonts w:asciiTheme="minorHAnsi" w:hAnsiTheme="minorHAnsi" w:cstheme="minorHAnsi"/>
        <w:b/>
        <w:bCs/>
        <w:sz w:val="20"/>
      </w:rPr>
      <w:t>„Rewaloryzacja elewacji budynku oraz muru wokół kościoła pw. Świętej</w:t>
    </w:r>
    <w:r w:rsidR="00101C41" w:rsidRPr="00044599">
      <w:rPr>
        <w:rFonts w:asciiTheme="minorHAnsi" w:hAnsiTheme="minorHAnsi" w:cstheme="minorHAnsi"/>
        <w:b/>
        <w:bCs/>
        <w:sz w:val="20"/>
      </w:rPr>
      <w:t xml:space="preserve"> Trójcy we Włoszakowicach”</w:t>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BE4171">
      <w:rPr>
        <w:noProof/>
        <w:lang w:eastAsia="pl-PL"/>
      </w:rPr>
      <w:tab/>
    </w:r>
    <w:r w:rsidR="00AC5B57" w:rsidRPr="00AB2522">
      <w:rPr>
        <w:noProof/>
        <w:lang w:eastAsia="pl-PL"/>
      </w:rPr>
      <w:drawing>
        <wp:inline distT="0" distB="0" distL="0" distR="0" wp14:anchorId="52D68BAA" wp14:editId="650037CA">
          <wp:extent cx="1360447" cy="537663"/>
          <wp:effectExtent l="0" t="0" r="0" b="0"/>
          <wp:docPr id="10848954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95406" name=""/>
                  <pic:cNvPicPr/>
                </pic:nvPicPr>
                <pic:blipFill>
                  <a:blip r:embed="rId1"/>
                  <a:stretch>
                    <a:fillRect/>
                  </a:stretch>
                </pic:blipFill>
                <pic:spPr>
                  <a:xfrm>
                    <a:off x="0" y="0"/>
                    <a:ext cx="1418665" cy="5606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B42"/>
    <w:multiLevelType w:val="multilevel"/>
    <w:tmpl w:val="E98EA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A6475"/>
    <w:multiLevelType w:val="hybridMultilevel"/>
    <w:tmpl w:val="567C3D5E"/>
    <w:lvl w:ilvl="0" w:tplc="A60A572A">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D02102"/>
    <w:multiLevelType w:val="multilevel"/>
    <w:tmpl w:val="189A2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9F7C8A"/>
    <w:multiLevelType w:val="multilevel"/>
    <w:tmpl w:val="337A38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6FC7DBC"/>
    <w:multiLevelType w:val="multilevel"/>
    <w:tmpl w:val="E2D813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FC551A"/>
    <w:multiLevelType w:val="hybridMultilevel"/>
    <w:tmpl w:val="19C0580E"/>
    <w:lvl w:ilvl="0" w:tplc="22B4B410">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1552D8"/>
    <w:multiLevelType w:val="multilevel"/>
    <w:tmpl w:val="FBD4BDD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1DA31A82"/>
    <w:multiLevelType w:val="multilevel"/>
    <w:tmpl w:val="43F687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EB6B28"/>
    <w:multiLevelType w:val="hybridMultilevel"/>
    <w:tmpl w:val="040A5514"/>
    <w:lvl w:ilvl="0" w:tplc="6CB4C95C">
      <w:start w:val="1"/>
      <w:numFmt w:val="decimal"/>
      <w:lvlText w:val="%1)"/>
      <w:lvlJc w:val="left"/>
      <w:pPr>
        <w:ind w:left="1080" w:hanging="360"/>
      </w:pPr>
      <w:rPr>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3F923C5"/>
    <w:multiLevelType w:val="multilevel"/>
    <w:tmpl w:val="CD608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C40252"/>
    <w:multiLevelType w:val="hybridMultilevel"/>
    <w:tmpl w:val="136EE478"/>
    <w:lvl w:ilvl="0" w:tplc="5A2CD8BC">
      <w:start w:val="1"/>
      <w:numFmt w:val="decimal"/>
      <w:lvlText w:val="%1."/>
      <w:lvlJc w:val="left"/>
      <w:pPr>
        <w:ind w:left="618" w:hanging="360"/>
      </w:pPr>
      <w:rPr>
        <w:rFonts w:ascii="Calibri" w:hAnsi="Calibri" w:cs="Calibri" w:hint="default"/>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CA4302"/>
    <w:multiLevelType w:val="multilevel"/>
    <w:tmpl w:val="D0B2BE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E54588"/>
    <w:multiLevelType w:val="multilevel"/>
    <w:tmpl w:val="474C8E7A"/>
    <w:lvl w:ilvl="0">
      <w:start w:val="6"/>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50190F7D"/>
    <w:multiLevelType w:val="multilevel"/>
    <w:tmpl w:val="BE44D2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544B91"/>
    <w:multiLevelType w:val="hybridMultilevel"/>
    <w:tmpl w:val="7494E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F4534F"/>
    <w:multiLevelType w:val="multilevel"/>
    <w:tmpl w:val="377E299E"/>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35D6913"/>
    <w:multiLevelType w:val="multilevel"/>
    <w:tmpl w:val="76704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8B2CD8"/>
    <w:multiLevelType w:val="multilevel"/>
    <w:tmpl w:val="084496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8C009C3"/>
    <w:multiLevelType w:val="hybridMultilevel"/>
    <w:tmpl w:val="2E9CA6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004FD0C">
      <w:start w:val="1"/>
      <w:numFmt w:val="decimal"/>
      <w:lvlText w:val="%4."/>
      <w:lvlJc w:val="left"/>
      <w:pPr>
        <w:ind w:left="2880" w:hanging="360"/>
      </w:pPr>
      <w:rPr>
        <w:sz w:val="24"/>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D90DFA"/>
    <w:multiLevelType w:val="multilevel"/>
    <w:tmpl w:val="D6EA6906"/>
    <w:lvl w:ilvl="0">
      <w:start w:val="1"/>
      <w:numFmt w:val="bullet"/>
      <w:lvlText w:val=""/>
      <w:lvlJc w:val="left"/>
      <w:pPr>
        <w:ind w:left="786" w:hanging="360"/>
      </w:pPr>
      <w:rPr>
        <w:rFonts w:ascii="Symbol" w:hAnsi="Symbol" w:cs="Symbol" w:hint="default"/>
        <w:sz w:val="22"/>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0" w15:restartNumberingAfterBreak="0">
    <w:nsid w:val="638E15F0"/>
    <w:multiLevelType w:val="multilevel"/>
    <w:tmpl w:val="C00C214E"/>
    <w:lvl w:ilvl="0">
      <w:start w:val="1"/>
      <w:numFmt w:val="decimal"/>
      <w:lvlText w:val="%1."/>
      <w:lvlJc w:val="left"/>
      <w:pPr>
        <w:tabs>
          <w:tab w:val="num" w:pos="360"/>
        </w:tabs>
        <w:ind w:left="360" w:hanging="360"/>
      </w:pPr>
      <w:rPr>
        <w:rFonts w:ascii="Calibri" w:hAnsi="Calibri" w:cs="Calibri"/>
        <w:b w:val="0"/>
        <w:bCs/>
        <w:sz w:val="22"/>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66F104E3"/>
    <w:multiLevelType w:val="multilevel"/>
    <w:tmpl w:val="3D988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C336A7"/>
    <w:multiLevelType w:val="multilevel"/>
    <w:tmpl w:val="B4B405B2"/>
    <w:lvl w:ilvl="0">
      <w:start w:val="1"/>
      <w:numFmt w:val="bullet"/>
      <w:lvlText w:val=""/>
      <w:lvlJc w:val="left"/>
      <w:pPr>
        <w:ind w:left="786" w:hanging="360"/>
      </w:pPr>
      <w:rPr>
        <w:rFonts w:ascii="Symbol" w:hAnsi="Symbol" w:cs="Symbol" w:hint="default"/>
        <w:sz w:val="22"/>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3" w15:restartNumberingAfterBreak="0">
    <w:nsid w:val="6DFE69FA"/>
    <w:multiLevelType w:val="hybridMultilevel"/>
    <w:tmpl w:val="1E6092A4"/>
    <w:lvl w:ilvl="0" w:tplc="274606F8">
      <w:start w:val="1"/>
      <w:numFmt w:val="decimal"/>
      <w:lvlText w:val="%1)"/>
      <w:lvlJc w:val="left"/>
      <w:pPr>
        <w:ind w:left="1077" w:hanging="360"/>
      </w:pPr>
      <w:rPr>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718E2D96"/>
    <w:multiLevelType w:val="hybridMultilevel"/>
    <w:tmpl w:val="FCD8A408"/>
    <w:lvl w:ilvl="0" w:tplc="FFFFFFFF">
      <w:start w:val="1"/>
      <w:numFmt w:val="decimal"/>
      <w:lvlText w:val="%1."/>
      <w:lvlJc w:val="left"/>
      <w:pPr>
        <w:ind w:left="36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5C42F5"/>
    <w:multiLevelType w:val="multilevel"/>
    <w:tmpl w:val="DD78DFDA"/>
    <w:lvl w:ilvl="0">
      <w:start w:val="1"/>
      <w:numFmt w:val="decimal"/>
      <w:lvlText w:val="%1)"/>
      <w:lvlJc w:val="left"/>
      <w:pPr>
        <w:tabs>
          <w:tab w:val="num" w:pos="720"/>
        </w:tabs>
        <w:ind w:left="720" w:hanging="360"/>
      </w:pPr>
      <w:rPr>
        <w:rFonts w:ascii="Calibri" w:hAnsi="Calibri" w:cs="Calibri"/>
        <w:color w:val="000000"/>
        <w:sz w:val="22"/>
        <w:szCs w:val="22"/>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8A51CB7"/>
    <w:multiLevelType w:val="multilevel"/>
    <w:tmpl w:val="ACBE8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DA79B9"/>
    <w:multiLevelType w:val="multilevel"/>
    <w:tmpl w:val="F258A086"/>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15:restartNumberingAfterBreak="0">
    <w:nsid w:val="7E5851E4"/>
    <w:multiLevelType w:val="hybridMultilevel"/>
    <w:tmpl w:val="892CFDE8"/>
    <w:lvl w:ilvl="0" w:tplc="3DA2ECCE">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26590212">
    <w:abstractNumId w:val="20"/>
  </w:num>
  <w:num w:numId="2" w16cid:durableId="804741717">
    <w:abstractNumId w:val="27"/>
  </w:num>
  <w:num w:numId="3" w16cid:durableId="1270889602">
    <w:abstractNumId w:val="15"/>
  </w:num>
  <w:num w:numId="4" w16cid:durableId="1433086267">
    <w:abstractNumId w:val="12"/>
  </w:num>
  <w:num w:numId="5" w16cid:durableId="1242450491">
    <w:abstractNumId w:val="11"/>
  </w:num>
  <w:num w:numId="6" w16cid:durableId="348680161">
    <w:abstractNumId w:val="9"/>
  </w:num>
  <w:num w:numId="7" w16cid:durableId="280378394">
    <w:abstractNumId w:val="7"/>
  </w:num>
  <w:num w:numId="8" w16cid:durableId="364674766">
    <w:abstractNumId w:val="25"/>
  </w:num>
  <w:num w:numId="9" w16cid:durableId="783304586">
    <w:abstractNumId w:val="3"/>
  </w:num>
  <w:num w:numId="10" w16cid:durableId="1592472460">
    <w:abstractNumId w:val="4"/>
  </w:num>
  <w:num w:numId="11" w16cid:durableId="1307511159">
    <w:abstractNumId w:val="22"/>
  </w:num>
  <w:num w:numId="12" w16cid:durableId="752042800">
    <w:abstractNumId w:val="19"/>
  </w:num>
  <w:num w:numId="13" w16cid:durableId="1060860426">
    <w:abstractNumId w:val="13"/>
  </w:num>
  <w:num w:numId="14" w16cid:durableId="1073627593">
    <w:abstractNumId w:val="0"/>
  </w:num>
  <w:num w:numId="15" w16cid:durableId="1991246641">
    <w:abstractNumId w:val="16"/>
  </w:num>
  <w:num w:numId="16" w16cid:durableId="729770962">
    <w:abstractNumId w:val="6"/>
  </w:num>
  <w:num w:numId="17" w16cid:durableId="1227259536">
    <w:abstractNumId w:val="2"/>
  </w:num>
  <w:num w:numId="18" w16cid:durableId="1214924791">
    <w:abstractNumId w:val="21"/>
  </w:num>
  <w:num w:numId="19" w16cid:durableId="1955287723">
    <w:abstractNumId w:val="26"/>
  </w:num>
  <w:num w:numId="20" w16cid:durableId="878248946">
    <w:abstractNumId w:val="17"/>
  </w:num>
  <w:num w:numId="21" w16cid:durableId="1098214136">
    <w:abstractNumId w:val="24"/>
  </w:num>
  <w:num w:numId="22" w16cid:durableId="250282652">
    <w:abstractNumId w:val="14"/>
  </w:num>
  <w:num w:numId="23" w16cid:durableId="707099723">
    <w:abstractNumId w:val="5"/>
  </w:num>
  <w:num w:numId="24" w16cid:durableId="612782669">
    <w:abstractNumId w:val="10"/>
  </w:num>
  <w:num w:numId="25" w16cid:durableId="1739549633">
    <w:abstractNumId w:val="8"/>
  </w:num>
  <w:num w:numId="26" w16cid:durableId="825315543">
    <w:abstractNumId w:val="1"/>
  </w:num>
  <w:num w:numId="27" w16cid:durableId="1828589101">
    <w:abstractNumId w:val="28"/>
  </w:num>
  <w:num w:numId="28" w16cid:durableId="1112821088">
    <w:abstractNumId w:val="18"/>
  </w:num>
  <w:num w:numId="29" w16cid:durableId="19379014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85"/>
    <w:rsid w:val="00017F3F"/>
    <w:rsid w:val="000236FE"/>
    <w:rsid w:val="00044599"/>
    <w:rsid w:val="0004589D"/>
    <w:rsid w:val="0007260B"/>
    <w:rsid w:val="00076632"/>
    <w:rsid w:val="000A1F9B"/>
    <w:rsid w:val="000D6B3F"/>
    <w:rsid w:val="00101C41"/>
    <w:rsid w:val="00152720"/>
    <w:rsid w:val="00175EEB"/>
    <w:rsid w:val="001978A1"/>
    <w:rsid w:val="00200407"/>
    <w:rsid w:val="00211C17"/>
    <w:rsid w:val="00216819"/>
    <w:rsid w:val="00220873"/>
    <w:rsid w:val="0024242D"/>
    <w:rsid w:val="00247D95"/>
    <w:rsid w:val="00254FDC"/>
    <w:rsid w:val="00273685"/>
    <w:rsid w:val="002A00E5"/>
    <w:rsid w:val="002B1640"/>
    <w:rsid w:val="002C081B"/>
    <w:rsid w:val="002C6992"/>
    <w:rsid w:val="00305B08"/>
    <w:rsid w:val="003765D6"/>
    <w:rsid w:val="00397A48"/>
    <w:rsid w:val="003D50A7"/>
    <w:rsid w:val="0044709E"/>
    <w:rsid w:val="00464142"/>
    <w:rsid w:val="004744CF"/>
    <w:rsid w:val="00485160"/>
    <w:rsid w:val="004C24EF"/>
    <w:rsid w:val="004C7DE1"/>
    <w:rsid w:val="004E6CCE"/>
    <w:rsid w:val="0051195F"/>
    <w:rsid w:val="0053505A"/>
    <w:rsid w:val="0058121A"/>
    <w:rsid w:val="0058323E"/>
    <w:rsid w:val="005A18B3"/>
    <w:rsid w:val="005B78B5"/>
    <w:rsid w:val="005E3855"/>
    <w:rsid w:val="005E47EA"/>
    <w:rsid w:val="005E76DB"/>
    <w:rsid w:val="00660054"/>
    <w:rsid w:val="006B6392"/>
    <w:rsid w:val="00776824"/>
    <w:rsid w:val="007B7DF0"/>
    <w:rsid w:val="007D2035"/>
    <w:rsid w:val="00813110"/>
    <w:rsid w:val="00815CCA"/>
    <w:rsid w:val="00853E30"/>
    <w:rsid w:val="00885451"/>
    <w:rsid w:val="00886414"/>
    <w:rsid w:val="008917BE"/>
    <w:rsid w:val="008A1ADB"/>
    <w:rsid w:val="008E5630"/>
    <w:rsid w:val="00921728"/>
    <w:rsid w:val="00935A72"/>
    <w:rsid w:val="00964377"/>
    <w:rsid w:val="009840A3"/>
    <w:rsid w:val="00A73A35"/>
    <w:rsid w:val="00AA0F2F"/>
    <w:rsid w:val="00AC5B57"/>
    <w:rsid w:val="00AD34C4"/>
    <w:rsid w:val="00AE38A2"/>
    <w:rsid w:val="00B26422"/>
    <w:rsid w:val="00B454DC"/>
    <w:rsid w:val="00BB53B6"/>
    <w:rsid w:val="00BB7E5F"/>
    <w:rsid w:val="00BD2437"/>
    <w:rsid w:val="00BE4171"/>
    <w:rsid w:val="00BE6B67"/>
    <w:rsid w:val="00C13743"/>
    <w:rsid w:val="00C14ECE"/>
    <w:rsid w:val="00C22B59"/>
    <w:rsid w:val="00C33C85"/>
    <w:rsid w:val="00CE0475"/>
    <w:rsid w:val="00D11EF4"/>
    <w:rsid w:val="00D32542"/>
    <w:rsid w:val="00D33DAD"/>
    <w:rsid w:val="00D47962"/>
    <w:rsid w:val="00D56416"/>
    <w:rsid w:val="00DD00EE"/>
    <w:rsid w:val="00E13112"/>
    <w:rsid w:val="00E13C32"/>
    <w:rsid w:val="00E35B96"/>
    <w:rsid w:val="00E5229E"/>
    <w:rsid w:val="00E9791B"/>
    <w:rsid w:val="00EB5CB1"/>
    <w:rsid w:val="00EE25AD"/>
    <w:rsid w:val="00EF78F8"/>
    <w:rsid w:val="00F34A9C"/>
    <w:rsid w:val="00F403EC"/>
    <w:rsid w:val="00F60A32"/>
    <w:rsid w:val="00F80538"/>
    <w:rsid w:val="00FA65DB"/>
    <w:rsid w:val="00FA75C4"/>
    <w:rsid w:val="00FE3AB9"/>
    <w:rsid w:val="00FE52B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8B1C"/>
  <w15:docId w15:val="{43004015-8F18-4F0F-940A-B624F29F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C66"/>
    <w:rPr>
      <w:rFonts w:ascii="Calibri" w:eastAsia="Calibri" w:hAnsi="Calibri" w:cs="Times New Roman"/>
      <w:kern w:val="0"/>
      <w:sz w:val="22"/>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C00E4"/>
  </w:style>
  <w:style w:type="character" w:customStyle="1" w:styleId="StopkaZnak">
    <w:name w:val="Stopka Znak"/>
    <w:basedOn w:val="Domylnaczcionkaakapitu"/>
    <w:link w:val="Stopka"/>
    <w:uiPriority w:val="99"/>
    <w:qFormat/>
    <w:rsid w:val="004C00E4"/>
  </w:style>
  <w:style w:type="character" w:customStyle="1" w:styleId="czeinternetowe">
    <w:name w:val="Łącze internetowe"/>
    <w:basedOn w:val="Domylnaczcionkaakapitu"/>
    <w:uiPriority w:val="99"/>
    <w:unhideWhenUsed/>
    <w:rsid w:val="00223698"/>
    <w:rPr>
      <w:color w:val="0563C1" w:themeColor="hyperlink"/>
      <w:u w:val="single"/>
    </w:rPr>
  </w:style>
  <w:style w:type="character" w:customStyle="1" w:styleId="Nierozpoznanawzmianka1">
    <w:name w:val="Nierozpoznana wzmianka1"/>
    <w:basedOn w:val="Domylnaczcionkaakapitu"/>
    <w:uiPriority w:val="99"/>
    <w:semiHidden/>
    <w:unhideWhenUsed/>
    <w:qFormat/>
    <w:rsid w:val="00223698"/>
    <w:rPr>
      <w:color w:val="605E5C"/>
      <w:shd w:val="clear" w:color="auto" w:fill="E1DFDD"/>
    </w:rPr>
  </w:style>
  <w:style w:type="character" w:customStyle="1" w:styleId="AkapitzlistZnak">
    <w:name w:val="Akapit z listą Znak"/>
    <w:link w:val="Akapitzlist"/>
    <w:uiPriority w:val="34"/>
    <w:qFormat/>
    <w:rsid w:val="00B43C66"/>
  </w:style>
  <w:style w:type="character" w:customStyle="1" w:styleId="TekstprzypisudolnegoZnak">
    <w:name w:val="Tekst przypisu dolnego Znak"/>
    <w:basedOn w:val="Domylnaczcionkaakapitu"/>
    <w:link w:val="Tekstprzypisudolnego"/>
    <w:uiPriority w:val="99"/>
    <w:semiHidden/>
    <w:qFormat/>
    <w:rsid w:val="00B43C66"/>
    <w:rPr>
      <w:rFonts w:ascii="Calibri" w:eastAsia="Calibri" w:hAnsi="Calibri" w:cs="Times New Roman"/>
      <w:kern w:val="0"/>
      <w:sz w:val="20"/>
      <w:szCs w:val="20"/>
      <w14:ligatures w14:val="none"/>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B43C66"/>
    <w:rPr>
      <w:vertAlign w:val="superscript"/>
    </w:rPr>
  </w:style>
  <w:style w:type="character" w:customStyle="1" w:styleId="TytuZnak">
    <w:name w:val="Tytuł Znak"/>
    <w:basedOn w:val="Domylnaczcionkaakapitu"/>
    <w:link w:val="Tytu"/>
    <w:qFormat/>
    <w:rsid w:val="00E33DBF"/>
    <w:rPr>
      <w:rFonts w:ascii="Times New Roman" w:eastAsia="Times New Roman" w:hAnsi="Times New Roman" w:cs="Times New Roman"/>
      <w:b/>
      <w:bCs/>
      <w:sz w:val="36"/>
      <w:szCs w:val="20"/>
      <w:lang w:eastAsia="hi-IN" w:bidi="hi-IN"/>
      <w14:ligatures w14:val="none"/>
    </w:rPr>
  </w:style>
  <w:style w:type="character" w:customStyle="1" w:styleId="PodtytuZnak">
    <w:name w:val="Podtytuł Znak"/>
    <w:basedOn w:val="Domylnaczcionkaakapitu"/>
    <w:link w:val="Podtytu"/>
    <w:uiPriority w:val="11"/>
    <w:qFormat/>
    <w:rsid w:val="00E33DBF"/>
    <w:rPr>
      <w:rFonts w:eastAsiaTheme="minorEastAsia"/>
      <w:color w:val="5A5A5A" w:themeColor="text1" w:themeTint="A5"/>
      <w:spacing w:val="15"/>
      <w:kern w:val="0"/>
      <w14:ligatures w14:val="none"/>
    </w:rPr>
  </w:style>
  <w:style w:type="character" w:customStyle="1" w:styleId="ListLabel1">
    <w:name w:val="ListLabel 1"/>
    <w:qFormat/>
    <w:rPr>
      <w:b w:val="0"/>
      <w:bCs w:val="0"/>
    </w:rPr>
  </w:style>
  <w:style w:type="character" w:customStyle="1" w:styleId="ListLabel2">
    <w:name w:val="ListLabel 2"/>
    <w:qFormat/>
    <w:rPr>
      <w:b/>
      <w:color w:val="auto"/>
    </w:rPr>
  </w:style>
  <w:style w:type="character" w:customStyle="1" w:styleId="ListLabel3">
    <w:name w:val="ListLabel 3"/>
    <w:qFormat/>
    <w:rPr>
      <w:b/>
      <w:bCs/>
    </w:rPr>
  </w:style>
  <w:style w:type="character" w:customStyle="1" w:styleId="ListLabel4">
    <w:name w:val="ListLabel 4"/>
    <w:qFormat/>
    <w:rPr>
      <w:b/>
      <w:bCs/>
    </w:rPr>
  </w:style>
  <w:style w:type="character" w:customStyle="1" w:styleId="ListLabel5">
    <w:name w:val="ListLabel 5"/>
    <w:qFormat/>
    <w:rPr>
      <w:b/>
    </w:rPr>
  </w:style>
  <w:style w:type="character" w:customStyle="1" w:styleId="ListLabel6">
    <w:name w:val="ListLabel 6"/>
    <w:qFormat/>
    <w:rPr>
      <w:rFonts w:cs="Calibri"/>
      <w:i w:val="0"/>
      <w:iCs w:val="0"/>
      <w:sz w:val="24"/>
      <w:szCs w:val="24"/>
    </w:rPr>
  </w:style>
  <w:style w:type="character" w:customStyle="1" w:styleId="ListLabel7">
    <w:name w:val="ListLabel 7"/>
    <w:qFormat/>
    <w:rPr>
      <w:rFonts w:cs="Calibri"/>
      <w:sz w:val="22"/>
      <w:szCs w:val="22"/>
    </w:rPr>
  </w:style>
  <w:style w:type="character" w:customStyle="1" w:styleId="ListLabel8">
    <w:name w:val="ListLabel 8"/>
    <w:qFormat/>
    <w:rPr>
      <w:rFonts w:cs="Calibri"/>
      <w:b w:val="0"/>
      <w:bCs w:val="0"/>
      <w:sz w:val="22"/>
      <w:szCs w:val="22"/>
    </w:rPr>
  </w:style>
  <w:style w:type="character" w:customStyle="1" w:styleId="ListLabel9">
    <w:name w:val="ListLabel 9"/>
    <w:qFormat/>
    <w:rPr>
      <w:rFonts w:cs="Calibri"/>
    </w:rPr>
  </w:style>
  <w:style w:type="character" w:customStyle="1" w:styleId="ListLabel10">
    <w:name w:val="ListLabel 10"/>
    <w:qFormat/>
    <w:rPr>
      <w:rFonts w:cs="Calibri"/>
      <w:color w:val="000000"/>
      <w:sz w:val="22"/>
      <w:szCs w:val="22"/>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sz w:val="22"/>
    </w:rPr>
  </w:style>
  <w:style w:type="character" w:customStyle="1" w:styleId="ListLabel14">
    <w:name w:val="ListLabel 14"/>
    <w:qFormat/>
    <w:rPr>
      <w:rFonts w:cs="Symbol"/>
      <w:vanish w:val="0"/>
      <w:color w:val="000000"/>
      <w:sz w:val="22"/>
      <w:szCs w:val="22"/>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b/>
      <w:color w:val="auto"/>
    </w:rPr>
  </w:style>
  <w:style w:type="character" w:customStyle="1" w:styleId="ListLabel18">
    <w:name w:val="ListLabel 18"/>
    <w:qFormat/>
    <w:rPr>
      <w:b/>
      <w:bCs/>
    </w:rPr>
  </w:style>
  <w:style w:type="character" w:customStyle="1" w:styleId="ListLabel19">
    <w:name w:val="ListLabel 19"/>
    <w:qFormat/>
    <w:rPr>
      <w:b/>
      <w:bCs/>
    </w:rPr>
  </w:style>
  <w:style w:type="character" w:customStyle="1" w:styleId="ListLabel20">
    <w:name w:val="ListLabel 20"/>
    <w:qFormat/>
    <w:rPr>
      <w:b/>
    </w:rPr>
  </w:style>
  <w:style w:type="character" w:customStyle="1" w:styleId="ListLabel21">
    <w:name w:val="ListLabel 21"/>
    <w:qFormat/>
    <w:rPr>
      <w:rFonts w:ascii="Calibri" w:hAnsi="Calibri" w:cs="Calibri"/>
      <w:sz w:val="22"/>
      <w:szCs w:val="22"/>
    </w:rPr>
  </w:style>
  <w:style w:type="character" w:customStyle="1" w:styleId="ListLabel22">
    <w:name w:val="ListLabel 22"/>
    <w:qFormat/>
    <w:rPr>
      <w:rFonts w:ascii="Calibri" w:hAnsi="Calibri" w:cs="Calibri"/>
      <w:b w:val="0"/>
      <w:bCs w:val="0"/>
      <w:sz w:val="22"/>
      <w:szCs w:val="22"/>
    </w:rPr>
  </w:style>
  <w:style w:type="character" w:customStyle="1" w:styleId="ListLabel23">
    <w:name w:val="ListLabel 23"/>
    <w:qFormat/>
    <w:rPr>
      <w:rFonts w:ascii="Calibri" w:hAnsi="Calibri" w:cs="Calibri"/>
    </w:rPr>
  </w:style>
  <w:style w:type="character" w:customStyle="1" w:styleId="ListLabel24">
    <w:name w:val="ListLabel 24"/>
    <w:qFormat/>
    <w:rPr>
      <w:rFonts w:ascii="Calibri" w:hAnsi="Calibri" w:cs="Calibri"/>
      <w:color w:val="000000"/>
      <w:sz w:val="22"/>
      <w:szCs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Calibri" w:hAnsi="Calibri" w:cs="Symbol"/>
      <w:sz w:val="22"/>
    </w:rPr>
  </w:style>
  <w:style w:type="character" w:customStyle="1" w:styleId="ListLabel28">
    <w:name w:val="ListLabel 28"/>
    <w:qFormat/>
    <w:rPr>
      <w:rFonts w:ascii="Calibri" w:hAnsi="Calibri" w:cs="Symbol"/>
      <w:sz w:val="22"/>
    </w:rPr>
  </w:style>
  <w:style w:type="character" w:customStyle="1" w:styleId="ListLabel29">
    <w:name w:val="ListLabel 29"/>
    <w:qFormat/>
    <w:rPr>
      <w:b/>
      <w:color w:val="auto"/>
    </w:rPr>
  </w:style>
  <w:style w:type="character" w:customStyle="1" w:styleId="ListLabel30">
    <w:name w:val="ListLabel 30"/>
    <w:qFormat/>
    <w:rPr>
      <w:rFonts w:ascii="Calibri" w:hAnsi="Calibri" w:cs="Calibri"/>
      <w:sz w:val="22"/>
      <w:szCs w:val="22"/>
    </w:rPr>
  </w:style>
  <w:style w:type="character" w:customStyle="1" w:styleId="ListLabel31">
    <w:name w:val="ListLabel 31"/>
    <w:qFormat/>
    <w:rPr>
      <w:rFonts w:ascii="Calibri" w:hAnsi="Calibri" w:cs="Calibri"/>
      <w:b w:val="0"/>
      <w:bCs w:val="0"/>
      <w:sz w:val="22"/>
      <w:szCs w:val="22"/>
    </w:rPr>
  </w:style>
  <w:style w:type="character" w:customStyle="1" w:styleId="ListLabel32">
    <w:name w:val="ListLabel 32"/>
    <w:qFormat/>
    <w:rPr>
      <w:rFonts w:ascii="Calibri" w:hAnsi="Calibri" w:cs="Calibri"/>
    </w:rPr>
  </w:style>
  <w:style w:type="character" w:customStyle="1" w:styleId="ListLabel33">
    <w:name w:val="ListLabel 33"/>
    <w:qFormat/>
    <w:rPr>
      <w:rFonts w:ascii="Calibri" w:hAnsi="Calibri" w:cs="Calibri"/>
      <w:color w:val="000000"/>
      <w:sz w:val="22"/>
      <w:szCs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Calibri" w:hAnsi="Calibri" w:cs="Symbol"/>
      <w:sz w:val="22"/>
    </w:rPr>
  </w:style>
  <w:style w:type="character" w:customStyle="1" w:styleId="ListLabel37">
    <w:name w:val="ListLabel 37"/>
    <w:qFormat/>
    <w:rPr>
      <w:rFonts w:ascii="Calibri" w:hAnsi="Calibri" w:cs="Symbol"/>
      <w:sz w:val="22"/>
    </w:rPr>
  </w:style>
  <w:style w:type="character" w:customStyle="1" w:styleId="ListLabel38">
    <w:name w:val="ListLabel 38"/>
    <w:qFormat/>
    <w:rPr>
      <w:rFonts w:ascii="Calibri" w:hAnsi="Calibri" w:cs="Calibri"/>
      <w:b/>
      <w:sz w:val="20"/>
      <w:szCs w:val="22"/>
    </w:rPr>
  </w:style>
  <w:style w:type="character" w:customStyle="1" w:styleId="ListLabel39">
    <w:name w:val="ListLabel 39"/>
    <w:qFormat/>
    <w:rPr>
      <w:rFonts w:ascii="Calibri" w:hAnsi="Calibri" w:cs="Calibri"/>
      <w:b w:val="0"/>
      <w:bCs w:val="0"/>
      <w:sz w:val="22"/>
      <w:szCs w:val="22"/>
    </w:rPr>
  </w:style>
  <w:style w:type="character" w:customStyle="1" w:styleId="ListLabel40">
    <w:name w:val="ListLabel 40"/>
    <w:qFormat/>
    <w:rPr>
      <w:rFonts w:ascii="Calibri" w:hAnsi="Calibri" w:cs="Calibri"/>
    </w:rPr>
  </w:style>
  <w:style w:type="character" w:customStyle="1" w:styleId="ListLabel41">
    <w:name w:val="ListLabel 41"/>
    <w:qFormat/>
    <w:rPr>
      <w:rFonts w:ascii="Calibri" w:hAnsi="Calibri" w:cs="Calibri"/>
      <w:color w:val="000000"/>
      <w:sz w:val="22"/>
      <w:szCs w:val="22"/>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Calibri" w:hAnsi="Calibri" w:cs="Symbol"/>
      <w:sz w:val="22"/>
    </w:rPr>
  </w:style>
  <w:style w:type="character" w:customStyle="1" w:styleId="ListLabel45">
    <w:name w:val="ListLabel 45"/>
    <w:qFormat/>
    <w:rPr>
      <w:rFonts w:ascii="Calibri" w:hAnsi="Calibri" w:cs="Symbol"/>
      <w:sz w:val="22"/>
    </w:rPr>
  </w:style>
  <w:style w:type="paragraph" w:styleId="Nagwek">
    <w:name w:val="header"/>
    <w:basedOn w:val="Normalny"/>
    <w:next w:val="Tekstpodstawowy"/>
    <w:link w:val="NagwekZnak"/>
    <w:uiPriority w:val="99"/>
    <w:unhideWhenUsed/>
    <w:rsid w:val="004C00E4"/>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uiPriority w:val="34"/>
    <w:qFormat/>
    <w:rsid w:val="00DD46EF"/>
    <w:pPr>
      <w:ind w:left="720"/>
      <w:contextualSpacing/>
    </w:pPr>
  </w:style>
  <w:style w:type="paragraph" w:styleId="Stopka">
    <w:name w:val="footer"/>
    <w:basedOn w:val="Normalny"/>
    <w:link w:val="StopkaZnak"/>
    <w:uiPriority w:val="99"/>
    <w:unhideWhenUsed/>
    <w:rsid w:val="004C00E4"/>
    <w:pPr>
      <w:tabs>
        <w:tab w:val="center" w:pos="4536"/>
        <w:tab w:val="right" w:pos="9072"/>
      </w:tabs>
    </w:pPr>
  </w:style>
  <w:style w:type="paragraph" w:styleId="Tekstprzypisudolnego">
    <w:name w:val="footnote text"/>
    <w:basedOn w:val="Normalny"/>
    <w:link w:val="TekstprzypisudolnegoZnak"/>
    <w:uiPriority w:val="99"/>
    <w:semiHidden/>
    <w:unhideWhenUsed/>
    <w:rsid w:val="00B43C66"/>
    <w:rPr>
      <w:sz w:val="20"/>
      <w:szCs w:val="20"/>
    </w:rPr>
  </w:style>
  <w:style w:type="paragraph" w:styleId="Tytu">
    <w:name w:val="Title"/>
    <w:basedOn w:val="Normalny"/>
    <w:link w:val="TytuZnak"/>
    <w:qFormat/>
    <w:rsid w:val="00E33DBF"/>
    <w:pPr>
      <w:suppressAutoHyphens/>
      <w:spacing w:line="100" w:lineRule="atLeast"/>
      <w:jc w:val="center"/>
    </w:pPr>
    <w:rPr>
      <w:rFonts w:ascii="Times New Roman" w:eastAsia="Times New Roman" w:hAnsi="Times New Roman"/>
      <w:b/>
      <w:bCs/>
      <w:kern w:val="2"/>
      <w:sz w:val="36"/>
      <w:szCs w:val="20"/>
      <w:lang w:eastAsia="hi-IN" w:bidi="hi-IN"/>
    </w:rPr>
  </w:style>
  <w:style w:type="paragraph" w:customStyle="1" w:styleId="Tekstpodstawowy31">
    <w:name w:val="Tekst podstawowy 31"/>
    <w:basedOn w:val="Normalny"/>
    <w:qFormat/>
    <w:rsid w:val="00E33DBF"/>
    <w:pPr>
      <w:suppressAutoHyphens/>
      <w:spacing w:line="100" w:lineRule="atLeast"/>
      <w:jc w:val="both"/>
    </w:pPr>
    <w:rPr>
      <w:rFonts w:ascii="Times New Roman" w:eastAsia="Times New Roman" w:hAnsi="Times New Roman"/>
      <w:kern w:val="2"/>
      <w:sz w:val="24"/>
      <w:szCs w:val="20"/>
      <w:lang w:eastAsia="hi-IN" w:bidi="hi-IN"/>
    </w:rPr>
  </w:style>
  <w:style w:type="paragraph" w:customStyle="1" w:styleId="Tekstpodstawowywcity31">
    <w:name w:val="Tekst podstawowy wcięty 31"/>
    <w:basedOn w:val="Normalny"/>
    <w:qFormat/>
    <w:rsid w:val="00E33DBF"/>
    <w:pPr>
      <w:suppressAutoHyphens/>
      <w:spacing w:line="100" w:lineRule="atLeast"/>
      <w:ind w:left="709" w:hanging="283"/>
    </w:pPr>
    <w:rPr>
      <w:rFonts w:ascii="Times New Roman" w:eastAsia="Times New Roman" w:hAnsi="Times New Roman"/>
      <w:kern w:val="2"/>
      <w:sz w:val="24"/>
      <w:szCs w:val="20"/>
      <w:lang w:eastAsia="hi-IN" w:bidi="hi-IN"/>
    </w:rPr>
  </w:style>
  <w:style w:type="paragraph" w:customStyle="1" w:styleId="Standard">
    <w:name w:val="Standard"/>
    <w:qFormat/>
    <w:rsid w:val="00E33DBF"/>
    <w:pPr>
      <w:suppressAutoHyphens/>
    </w:pPr>
    <w:rPr>
      <w:rFonts w:ascii="Calibri" w:eastAsia="Calibri" w:hAnsi="Calibri" w:cs="Times New Roman"/>
      <w:sz w:val="22"/>
      <w:lang w:eastAsia="pl-PL"/>
      <w14:ligatures w14:val="none"/>
    </w:rPr>
  </w:style>
  <w:style w:type="paragraph" w:styleId="Podtytu">
    <w:name w:val="Subtitle"/>
    <w:basedOn w:val="Normalny"/>
    <w:link w:val="PodtytuZnak"/>
    <w:uiPriority w:val="11"/>
    <w:qFormat/>
    <w:rsid w:val="00E33DBF"/>
    <w:pPr>
      <w:spacing w:after="160"/>
    </w:pPr>
    <w:rPr>
      <w:rFonts w:asciiTheme="minorHAnsi" w:eastAsiaTheme="minorEastAsia" w:hAnsiTheme="minorHAnsi" w:cstheme="minorBidi"/>
      <w:color w:val="5A5A5A" w:themeColor="text1" w:themeTint="A5"/>
      <w:spacing w:val="15"/>
    </w:rPr>
  </w:style>
  <w:style w:type="paragraph" w:customStyle="1" w:styleId="Default">
    <w:name w:val="Default"/>
    <w:qFormat/>
    <w:pPr>
      <w:widowControl w:val="0"/>
    </w:pPr>
    <w:rPr>
      <w:rFonts w:ascii="Calibri" w:eastAsia="Calibri" w:hAnsi="Calibri"/>
      <w:color w:val="000000"/>
      <w:sz w:val="24"/>
    </w:rPr>
  </w:style>
  <w:style w:type="paragraph" w:styleId="Tekstpodstawowy3">
    <w:name w:val="Body Text 3"/>
    <w:basedOn w:val="Normalny"/>
    <w:qFormat/>
    <w:pPr>
      <w:jc w:val="both"/>
    </w:pPr>
  </w:style>
  <w:style w:type="paragraph" w:styleId="Tekstdymka">
    <w:name w:val="Balloon Text"/>
    <w:basedOn w:val="Normalny"/>
    <w:link w:val="TekstdymkaZnak"/>
    <w:uiPriority w:val="99"/>
    <w:semiHidden/>
    <w:unhideWhenUsed/>
    <w:rsid w:val="00AC5B57"/>
    <w:rPr>
      <w:rFonts w:ascii="Tahoma" w:hAnsi="Tahoma" w:cs="Tahoma"/>
      <w:sz w:val="16"/>
      <w:szCs w:val="16"/>
    </w:rPr>
  </w:style>
  <w:style w:type="character" w:customStyle="1" w:styleId="TekstdymkaZnak">
    <w:name w:val="Tekst dymka Znak"/>
    <w:basedOn w:val="Domylnaczcionkaakapitu"/>
    <w:link w:val="Tekstdymka"/>
    <w:uiPriority w:val="99"/>
    <w:semiHidden/>
    <w:rsid w:val="00AC5B57"/>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9BE-1C54-4AB1-BDE0-67AD29BE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2864</Words>
  <Characters>17186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Iwińska</dc:creator>
  <cp:lastModifiedBy>Barbara Dąbkowska</cp:lastModifiedBy>
  <cp:revision>11</cp:revision>
  <cp:lastPrinted>2024-02-08T12:45:00Z</cp:lastPrinted>
  <dcterms:created xsi:type="dcterms:W3CDTF">2024-07-18T12:17:00Z</dcterms:created>
  <dcterms:modified xsi:type="dcterms:W3CDTF">2024-07-26T07:48:00Z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